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AE" w:rsidRDefault="009C74A1" w:rsidP="00BB3EE8">
      <w:pPr>
        <w:spacing w:after="0" w:line="240" w:lineRule="auto"/>
        <w:jc w:val="center"/>
        <w:rPr>
          <w:b/>
        </w:rPr>
      </w:pPr>
      <w:r>
        <w:rPr>
          <w:b/>
          <w:noProof/>
          <w:lang w:eastAsia="fr-FR"/>
        </w:rPr>
        <w:drawing>
          <wp:inline distT="0" distB="0" distL="0" distR="0">
            <wp:extent cx="1430433" cy="7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ney Channe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0433" cy="720000"/>
                    </a:xfrm>
                    <a:prstGeom prst="rect">
                      <a:avLst/>
                    </a:prstGeom>
                  </pic:spPr>
                </pic:pic>
              </a:graphicData>
            </a:graphic>
          </wp:inline>
        </w:drawing>
      </w:r>
    </w:p>
    <w:p w:rsidR="00A072FC" w:rsidRDefault="00A072FC" w:rsidP="00BB3EE8">
      <w:pPr>
        <w:spacing w:after="0" w:line="240" w:lineRule="auto"/>
        <w:jc w:val="center"/>
        <w:rPr>
          <w:b/>
          <w:bCs/>
          <w:caps/>
          <w:sz w:val="36"/>
          <w:szCs w:val="40"/>
        </w:rPr>
      </w:pPr>
    </w:p>
    <w:p w:rsidR="00A072FC" w:rsidRPr="009C74A1" w:rsidRDefault="009C74A1" w:rsidP="00BB3EE8">
      <w:pPr>
        <w:spacing w:after="0" w:line="240" w:lineRule="auto"/>
        <w:jc w:val="center"/>
        <w:rPr>
          <w:b/>
          <w:bCs/>
          <w:caps/>
          <w:sz w:val="20"/>
          <w:szCs w:val="40"/>
        </w:rPr>
      </w:pPr>
      <w:r w:rsidRPr="009C74A1">
        <w:rPr>
          <w:b/>
          <w:bCs/>
          <w:caps/>
          <w:sz w:val="20"/>
          <w:szCs w:val="40"/>
        </w:rPr>
        <w:t>Communiqué</w:t>
      </w:r>
    </w:p>
    <w:p w:rsidR="009C74A1" w:rsidRDefault="009C74A1" w:rsidP="00BB3EE8">
      <w:pPr>
        <w:spacing w:after="0" w:line="240" w:lineRule="auto"/>
        <w:jc w:val="center"/>
        <w:rPr>
          <w:b/>
          <w:bCs/>
          <w:caps/>
          <w:sz w:val="36"/>
          <w:szCs w:val="40"/>
        </w:rPr>
      </w:pPr>
    </w:p>
    <w:p w:rsidR="00D03283" w:rsidRPr="00D03283" w:rsidRDefault="00D03283" w:rsidP="00AA27C4">
      <w:pPr>
        <w:spacing w:after="120" w:line="240" w:lineRule="auto"/>
        <w:jc w:val="center"/>
        <w:rPr>
          <w:b/>
          <w:bCs/>
          <w:caps/>
          <w:sz w:val="36"/>
          <w:szCs w:val="40"/>
        </w:rPr>
      </w:pPr>
      <w:r w:rsidRPr="00D03283">
        <w:rPr>
          <w:b/>
          <w:bCs/>
          <w:caps/>
          <w:sz w:val="36"/>
          <w:szCs w:val="40"/>
        </w:rPr>
        <w:t xml:space="preserve">record d’audience historique sur disney channel </w:t>
      </w:r>
    </w:p>
    <w:p w:rsidR="00D03283" w:rsidRDefault="00D03283" w:rsidP="00AA27C4">
      <w:pPr>
        <w:spacing w:after="120" w:line="240" w:lineRule="auto"/>
        <w:jc w:val="center"/>
        <w:rPr>
          <w:b/>
          <w:bCs/>
          <w:caps/>
          <w:sz w:val="36"/>
          <w:szCs w:val="40"/>
        </w:rPr>
      </w:pPr>
      <w:r w:rsidRPr="00D03283">
        <w:rPr>
          <w:b/>
          <w:bCs/>
          <w:caps/>
          <w:sz w:val="36"/>
          <w:szCs w:val="40"/>
        </w:rPr>
        <w:t xml:space="preserve">avec près d’un demi-million de téléspectateurs en access </w:t>
      </w:r>
    </w:p>
    <w:p w:rsidR="00AA27C4" w:rsidRPr="00D03283" w:rsidRDefault="00AA27C4" w:rsidP="00AA27C4">
      <w:pPr>
        <w:spacing w:after="120" w:line="240" w:lineRule="auto"/>
        <w:jc w:val="center"/>
        <w:rPr>
          <w:b/>
          <w:bCs/>
          <w:caps/>
          <w:sz w:val="36"/>
          <w:szCs w:val="40"/>
        </w:rPr>
      </w:pPr>
      <w:r>
        <w:rPr>
          <w:b/>
          <w:bCs/>
          <w:caps/>
          <w:sz w:val="36"/>
          <w:szCs w:val="40"/>
        </w:rPr>
        <w:t>et plus de 680 000 visionnages en replay</w:t>
      </w:r>
    </w:p>
    <w:p w:rsidR="00D03283" w:rsidRPr="00D03283" w:rsidRDefault="00D03283" w:rsidP="00BB3EE8">
      <w:pPr>
        <w:spacing w:after="0" w:line="240" w:lineRule="auto"/>
        <w:jc w:val="center"/>
        <w:rPr>
          <w:b/>
          <w:bCs/>
          <w:caps/>
          <w:sz w:val="36"/>
          <w:szCs w:val="40"/>
        </w:rPr>
      </w:pPr>
    </w:p>
    <w:p w:rsidR="00BB3EE8" w:rsidRDefault="00D03283" w:rsidP="00BB3EE8">
      <w:pPr>
        <w:spacing w:after="0" w:line="240" w:lineRule="auto"/>
        <w:jc w:val="center"/>
        <w:rPr>
          <w:b/>
          <w:bCs/>
          <w:caps/>
          <w:sz w:val="28"/>
          <w:szCs w:val="40"/>
        </w:rPr>
      </w:pPr>
      <w:r w:rsidRPr="00D03283">
        <w:rPr>
          <w:b/>
          <w:bCs/>
          <w:caps/>
          <w:sz w:val="28"/>
          <w:szCs w:val="40"/>
        </w:rPr>
        <w:t xml:space="preserve">pour la </w:t>
      </w:r>
      <w:bookmarkStart w:id="0" w:name="_GoBack"/>
      <w:bookmarkEnd w:id="0"/>
      <w:r w:rsidRPr="00D03283">
        <w:rPr>
          <w:b/>
          <w:bCs/>
          <w:caps/>
          <w:sz w:val="28"/>
          <w:szCs w:val="40"/>
        </w:rPr>
        <w:t>diffusion du téléfilm le plus attendu de la rentrée</w:t>
      </w:r>
    </w:p>
    <w:p w:rsidR="00D03283" w:rsidRPr="00D03283" w:rsidRDefault="00D03283" w:rsidP="00BB3EE8">
      <w:pPr>
        <w:spacing w:after="0" w:line="240" w:lineRule="auto"/>
        <w:jc w:val="center"/>
        <w:rPr>
          <w:b/>
          <w:bCs/>
          <w:caps/>
          <w:sz w:val="36"/>
          <w:szCs w:val="40"/>
        </w:rPr>
      </w:pPr>
      <w:r w:rsidRPr="00D03283">
        <w:rPr>
          <w:b/>
          <w:bCs/>
          <w:caps/>
          <w:sz w:val="28"/>
          <w:szCs w:val="40"/>
        </w:rPr>
        <w:t>réalisé par kenny ortega</w:t>
      </w:r>
      <w:r w:rsidRPr="00D03283">
        <w:rPr>
          <w:b/>
          <w:bCs/>
          <w:caps/>
          <w:sz w:val="32"/>
          <w:szCs w:val="40"/>
        </w:rPr>
        <w:t xml:space="preserve"> </w:t>
      </w:r>
    </w:p>
    <w:p w:rsidR="00D03283" w:rsidRPr="00D03283" w:rsidRDefault="00D03283" w:rsidP="00BB3EE8">
      <w:pPr>
        <w:spacing w:after="0" w:line="240" w:lineRule="auto"/>
        <w:jc w:val="center"/>
        <w:rPr>
          <w:b/>
          <w:bCs/>
          <w:caps/>
          <w:sz w:val="32"/>
          <w:szCs w:val="40"/>
        </w:rPr>
      </w:pPr>
      <w:r w:rsidRPr="00D03283">
        <w:rPr>
          <w:b/>
          <w:caps/>
          <w:noProof/>
          <w:sz w:val="28"/>
          <w:szCs w:val="40"/>
          <w:lang w:eastAsia="fr-FR"/>
        </w:rPr>
        <w:drawing>
          <wp:inline distT="0" distB="0" distL="0" distR="0" wp14:anchorId="7C57FC9B" wp14:editId="5682BF18">
            <wp:extent cx="4612005" cy="1654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2005" cy="1654175"/>
                    </a:xfrm>
                    <a:prstGeom prst="rect">
                      <a:avLst/>
                    </a:prstGeom>
                    <a:noFill/>
                    <a:ln>
                      <a:noFill/>
                    </a:ln>
                  </pic:spPr>
                </pic:pic>
              </a:graphicData>
            </a:graphic>
          </wp:inline>
        </w:drawing>
      </w:r>
    </w:p>
    <w:p w:rsidR="00D03283" w:rsidRPr="00D03283" w:rsidRDefault="00D03283" w:rsidP="00BB3EE8">
      <w:pPr>
        <w:spacing w:after="0" w:line="240" w:lineRule="auto"/>
        <w:rPr>
          <w:sz w:val="18"/>
        </w:rPr>
      </w:pPr>
    </w:p>
    <w:p w:rsidR="00D03283" w:rsidRPr="00BB3EE8" w:rsidRDefault="00D03283" w:rsidP="00BB3EE8">
      <w:pPr>
        <w:spacing w:after="0" w:line="240" w:lineRule="auto"/>
        <w:rPr>
          <w:sz w:val="20"/>
        </w:rPr>
      </w:pPr>
      <w:r w:rsidRPr="00BB3EE8">
        <w:rPr>
          <w:sz w:val="20"/>
        </w:rPr>
        <w:t xml:space="preserve">Paris, le 27 octobre 2015. </w:t>
      </w:r>
      <w:r w:rsidRPr="00BB3EE8">
        <w:rPr>
          <w:b/>
          <w:sz w:val="20"/>
        </w:rPr>
        <w:t>DESCENDANTS</w:t>
      </w:r>
      <w:r w:rsidRPr="00BB3EE8">
        <w:rPr>
          <w:sz w:val="20"/>
        </w:rPr>
        <w:t xml:space="preserve">, la nouvelle production des studios Disney Channel réalisée par Kenny ORTEGA, atteint une audience record depuis le lancement de Disney Channel en France en 1997. Avec plus de </w:t>
      </w:r>
      <w:r w:rsidRPr="00BB3EE8">
        <w:rPr>
          <w:b/>
          <w:sz w:val="20"/>
        </w:rPr>
        <w:t>493.000 spectateurs de 4 ans et plus</w:t>
      </w:r>
      <w:r w:rsidRPr="00BB3EE8">
        <w:rPr>
          <w:b/>
          <w:sz w:val="20"/>
          <w:vertAlign w:val="superscript"/>
        </w:rPr>
        <w:t>1</w:t>
      </w:r>
      <w:r w:rsidRPr="00BB3EE8">
        <w:rPr>
          <w:sz w:val="20"/>
        </w:rPr>
        <w:t xml:space="preserve"> (335.000 enfants de 4-14 ans), DESCENDANTS est le programme le plus regardé de la chaîne et devance ainsi : </w:t>
      </w:r>
    </w:p>
    <w:p w:rsidR="00D03283" w:rsidRPr="00BB3EE8" w:rsidRDefault="00D03283" w:rsidP="00BB3EE8">
      <w:pPr>
        <w:spacing w:after="0" w:line="240" w:lineRule="auto"/>
        <w:rPr>
          <w:sz w:val="20"/>
        </w:rPr>
      </w:pPr>
    </w:p>
    <w:p w:rsidR="00D03283" w:rsidRPr="007951AE" w:rsidRDefault="00D03283" w:rsidP="007951AE">
      <w:pPr>
        <w:pStyle w:val="ListParagraph"/>
        <w:numPr>
          <w:ilvl w:val="0"/>
          <w:numId w:val="11"/>
        </w:numPr>
        <w:spacing w:after="0" w:line="240" w:lineRule="auto"/>
        <w:jc w:val="center"/>
        <w:rPr>
          <w:sz w:val="20"/>
        </w:rPr>
      </w:pPr>
      <w:r w:rsidRPr="007951AE">
        <w:rPr>
          <w:b/>
          <w:caps/>
          <w:sz w:val="20"/>
        </w:rPr>
        <w:t>Les Sorciers de Waverly Place – le film</w:t>
      </w:r>
      <w:r w:rsidRPr="007951AE">
        <w:rPr>
          <w:sz w:val="20"/>
        </w:rPr>
        <w:t xml:space="preserve"> </w:t>
      </w:r>
      <w:r w:rsidR="00BB3EE8" w:rsidRPr="007951AE">
        <w:rPr>
          <w:sz w:val="20"/>
        </w:rPr>
        <w:t xml:space="preserve">– Téléfilm </w:t>
      </w:r>
      <w:r w:rsidRPr="007951AE">
        <w:rPr>
          <w:sz w:val="20"/>
        </w:rPr>
        <w:t>avec Selena GOMEZ</w:t>
      </w:r>
      <w:r w:rsidR="00BB3EE8" w:rsidRPr="007951AE">
        <w:rPr>
          <w:sz w:val="20"/>
        </w:rPr>
        <w:t xml:space="preserve"> (2009)</w:t>
      </w:r>
      <w:r w:rsidRPr="007951AE">
        <w:rPr>
          <w:sz w:val="20"/>
        </w:rPr>
        <w:t xml:space="preserve"> 445.000 téléspectateurs 4ans et+</w:t>
      </w:r>
    </w:p>
    <w:p w:rsidR="00D03283" w:rsidRPr="007951AE" w:rsidRDefault="00D03283" w:rsidP="007951AE">
      <w:pPr>
        <w:pStyle w:val="ListParagraph"/>
        <w:numPr>
          <w:ilvl w:val="0"/>
          <w:numId w:val="11"/>
        </w:numPr>
        <w:spacing w:after="0" w:line="240" w:lineRule="auto"/>
        <w:jc w:val="center"/>
        <w:rPr>
          <w:sz w:val="20"/>
        </w:rPr>
      </w:pPr>
      <w:r w:rsidRPr="007951AE">
        <w:rPr>
          <w:b/>
          <w:caps/>
          <w:sz w:val="20"/>
        </w:rPr>
        <w:t>Teen Beach Movie</w:t>
      </w:r>
      <w:r w:rsidRPr="007951AE">
        <w:rPr>
          <w:b/>
          <w:caps/>
          <w:sz w:val="20"/>
        </w:rPr>
        <w:tab/>
      </w:r>
      <w:r w:rsidR="00BB3EE8" w:rsidRPr="007951AE">
        <w:rPr>
          <w:sz w:val="20"/>
        </w:rPr>
        <w:t>- Téléfilm avec Ross LYNCH</w:t>
      </w:r>
      <w:r w:rsidR="00BB3EE8" w:rsidRPr="007951AE">
        <w:rPr>
          <w:b/>
          <w:caps/>
          <w:sz w:val="20"/>
        </w:rPr>
        <w:t xml:space="preserve"> </w:t>
      </w:r>
      <w:r w:rsidR="00BB3EE8" w:rsidRPr="007951AE">
        <w:rPr>
          <w:caps/>
          <w:sz w:val="20"/>
        </w:rPr>
        <w:t>(2013)</w:t>
      </w:r>
      <w:r w:rsidR="00BB3EE8" w:rsidRPr="007951AE">
        <w:rPr>
          <w:sz w:val="20"/>
        </w:rPr>
        <w:tab/>
      </w:r>
      <w:r w:rsidR="00BB3EE8" w:rsidRPr="007951AE">
        <w:rPr>
          <w:sz w:val="20"/>
        </w:rPr>
        <w:tab/>
      </w:r>
      <w:r w:rsidR="00BB3EE8" w:rsidRPr="007951AE">
        <w:rPr>
          <w:sz w:val="20"/>
        </w:rPr>
        <w:tab/>
      </w:r>
      <w:r w:rsidR="00BB3EE8" w:rsidRPr="007951AE">
        <w:rPr>
          <w:sz w:val="20"/>
        </w:rPr>
        <w:tab/>
      </w:r>
      <w:r w:rsidRPr="007951AE">
        <w:rPr>
          <w:sz w:val="20"/>
        </w:rPr>
        <w:t>411.000 téléspectateurs 4ans et+</w:t>
      </w:r>
    </w:p>
    <w:p w:rsidR="00D03283" w:rsidRPr="007951AE" w:rsidRDefault="00D03283" w:rsidP="007951AE">
      <w:pPr>
        <w:pStyle w:val="ListParagraph"/>
        <w:numPr>
          <w:ilvl w:val="0"/>
          <w:numId w:val="11"/>
        </w:numPr>
        <w:spacing w:after="0" w:line="240" w:lineRule="auto"/>
        <w:jc w:val="center"/>
        <w:rPr>
          <w:sz w:val="20"/>
        </w:rPr>
      </w:pPr>
      <w:r w:rsidRPr="007951AE">
        <w:rPr>
          <w:b/>
          <w:caps/>
          <w:sz w:val="20"/>
        </w:rPr>
        <w:t>VIOLETTA</w:t>
      </w:r>
      <w:r w:rsidRPr="007951AE">
        <w:rPr>
          <w:caps/>
          <w:sz w:val="20"/>
        </w:rPr>
        <w:t xml:space="preserve"> (final saison 2) </w:t>
      </w:r>
      <w:r w:rsidR="00BB3EE8" w:rsidRPr="007951AE">
        <w:rPr>
          <w:caps/>
          <w:sz w:val="20"/>
        </w:rPr>
        <w:t xml:space="preserve">– </w:t>
      </w:r>
      <w:proofErr w:type="spellStart"/>
      <w:r w:rsidR="00BB3EE8" w:rsidRPr="007951AE">
        <w:rPr>
          <w:sz w:val="20"/>
        </w:rPr>
        <w:t>Teen-novela</w:t>
      </w:r>
      <w:proofErr w:type="spellEnd"/>
      <w:r w:rsidR="00BB3EE8" w:rsidRPr="007951AE">
        <w:rPr>
          <w:caps/>
          <w:sz w:val="20"/>
        </w:rPr>
        <w:t xml:space="preserve"> </w:t>
      </w:r>
      <w:r w:rsidRPr="007951AE">
        <w:rPr>
          <w:sz w:val="20"/>
        </w:rPr>
        <w:t>avec Martina STOESSEL</w:t>
      </w:r>
      <w:r w:rsidR="00BB3EE8" w:rsidRPr="007951AE">
        <w:rPr>
          <w:sz w:val="20"/>
        </w:rPr>
        <w:t xml:space="preserve"> (2014)</w:t>
      </w:r>
      <w:r w:rsidRPr="007951AE">
        <w:rPr>
          <w:caps/>
          <w:sz w:val="20"/>
        </w:rPr>
        <w:tab/>
      </w:r>
      <w:r w:rsidRPr="007951AE">
        <w:rPr>
          <w:caps/>
          <w:sz w:val="20"/>
        </w:rPr>
        <w:tab/>
      </w:r>
      <w:r w:rsidRPr="007951AE">
        <w:rPr>
          <w:sz w:val="20"/>
        </w:rPr>
        <w:t>372.000 téléspectateurs 4ans et+</w:t>
      </w:r>
    </w:p>
    <w:p w:rsidR="00D03283" w:rsidRPr="00BB3EE8" w:rsidRDefault="00D03283" w:rsidP="00BB3EE8">
      <w:pPr>
        <w:spacing w:after="0" w:line="240" w:lineRule="auto"/>
        <w:rPr>
          <w:sz w:val="20"/>
        </w:rPr>
      </w:pPr>
    </w:p>
    <w:p w:rsidR="00AA27C4" w:rsidRPr="00AA27C4" w:rsidRDefault="00AA27C4" w:rsidP="00AA27C4">
      <w:pPr>
        <w:rPr>
          <w:bCs/>
          <w:sz w:val="20"/>
          <w:szCs w:val="20"/>
        </w:rPr>
      </w:pPr>
      <w:r w:rsidRPr="00AA27C4">
        <w:rPr>
          <w:bCs/>
          <w:sz w:val="20"/>
          <w:szCs w:val="20"/>
        </w:rPr>
        <w:t xml:space="preserve">Au total, les fans étaient près de </w:t>
      </w:r>
      <w:r w:rsidRPr="00AA27C4">
        <w:rPr>
          <w:b/>
          <w:bCs/>
          <w:sz w:val="20"/>
          <w:szCs w:val="20"/>
        </w:rPr>
        <w:t xml:space="preserve">1.5 million </w:t>
      </w:r>
      <w:r w:rsidRPr="00AA27C4">
        <w:rPr>
          <w:bCs/>
          <w:sz w:val="20"/>
          <w:szCs w:val="20"/>
        </w:rPr>
        <w:t xml:space="preserve">à regarder DESCENDANTS </w:t>
      </w:r>
      <w:r w:rsidRPr="00AA27C4">
        <w:rPr>
          <w:b/>
          <w:bCs/>
          <w:sz w:val="20"/>
          <w:szCs w:val="20"/>
        </w:rPr>
        <w:t>lors de son 1</w:t>
      </w:r>
      <w:r w:rsidRPr="00AA27C4">
        <w:rPr>
          <w:b/>
          <w:bCs/>
          <w:sz w:val="20"/>
          <w:szCs w:val="20"/>
          <w:vertAlign w:val="superscript"/>
        </w:rPr>
        <w:t>er</w:t>
      </w:r>
      <w:r w:rsidRPr="00AA27C4">
        <w:rPr>
          <w:b/>
          <w:bCs/>
          <w:sz w:val="20"/>
          <w:szCs w:val="20"/>
        </w:rPr>
        <w:t xml:space="preserve"> week end</w:t>
      </w:r>
      <w:r w:rsidRPr="00AA27C4">
        <w:rPr>
          <w:bCs/>
          <w:sz w:val="20"/>
          <w:szCs w:val="20"/>
        </w:rPr>
        <w:t xml:space="preserve"> de diffusion sur Disney Channel</w:t>
      </w:r>
      <w:r w:rsidRPr="00AA27C4">
        <w:rPr>
          <w:bCs/>
          <w:sz w:val="20"/>
          <w:szCs w:val="20"/>
          <w:vertAlign w:val="superscript"/>
        </w:rPr>
        <w:t>2</w:t>
      </w:r>
      <w:r w:rsidRPr="00AA27C4">
        <w:rPr>
          <w:bCs/>
          <w:sz w:val="20"/>
          <w:szCs w:val="20"/>
        </w:rPr>
        <w:t xml:space="preserve"> et on enregistre </w:t>
      </w:r>
      <w:r w:rsidRPr="00AA27C4">
        <w:rPr>
          <w:b/>
          <w:bCs/>
          <w:sz w:val="20"/>
          <w:szCs w:val="20"/>
        </w:rPr>
        <w:t>681</w:t>
      </w:r>
      <w:r w:rsidRPr="00AA27C4">
        <w:rPr>
          <w:b/>
          <w:bCs/>
          <w:sz w:val="20"/>
          <w:szCs w:val="20"/>
        </w:rPr>
        <w:t xml:space="preserve"> 000</w:t>
      </w:r>
      <w:r w:rsidRPr="00AA27C4">
        <w:rPr>
          <w:b/>
          <w:bCs/>
          <w:sz w:val="20"/>
          <w:szCs w:val="20"/>
        </w:rPr>
        <w:t xml:space="preserve"> vues en télévision de rattrapage sur Disney Channel </w:t>
      </w:r>
      <w:proofErr w:type="spellStart"/>
      <w:r w:rsidRPr="00AA27C4">
        <w:rPr>
          <w:b/>
          <w:bCs/>
          <w:sz w:val="20"/>
          <w:szCs w:val="20"/>
        </w:rPr>
        <w:t>Replay</w:t>
      </w:r>
      <w:proofErr w:type="spellEnd"/>
      <w:r w:rsidRPr="00AA27C4">
        <w:rPr>
          <w:b/>
          <w:bCs/>
          <w:sz w:val="20"/>
          <w:szCs w:val="20"/>
        </w:rPr>
        <w:t xml:space="preserve"> </w:t>
      </w:r>
      <w:r w:rsidRPr="00AA27C4">
        <w:rPr>
          <w:bCs/>
          <w:sz w:val="20"/>
          <w:szCs w:val="20"/>
        </w:rPr>
        <w:t>en 12 jours </w:t>
      </w:r>
      <w:r w:rsidRPr="00AA27C4">
        <w:rPr>
          <w:bCs/>
          <w:sz w:val="20"/>
          <w:szCs w:val="20"/>
          <w:vertAlign w:val="superscript"/>
        </w:rPr>
        <w:t>2</w:t>
      </w:r>
      <w:r w:rsidRPr="00AA27C4">
        <w:rPr>
          <w:bCs/>
          <w:sz w:val="20"/>
          <w:szCs w:val="20"/>
        </w:rPr>
        <w:t xml:space="preserve"> </w:t>
      </w:r>
    </w:p>
    <w:p w:rsidR="00D03283" w:rsidRPr="00BB3EE8" w:rsidRDefault="00D03283" w:rsidP="00BB3EE8">
      <w:pPr>
        <w:spacing w:after="0" w:line="240" w:lineRule="auto"/>
        <w:rPr>
          <w:sz w:val="20"/>
        </w:rPr>
      </w:pPr>
    </w:p>
    <w:p w:rsidR="00D03283" w:rsidRDefault="00D03283" w:rsidP="00BB3EE8">
      <w:pPr>
        <w:spacing w:after="0" w:line="240" w:lineRule="auto"/>
        <w:rPr>
          <w:sz w:val="20"/>
        </w:rPr>
      </w:pPr>
      <w:r w:rsidRPr="00BB3EE8">
        <w:rPr>
          <w:sz w:val="20"/>
        </w:rPr>
        <w:t xml:space="preserve">Une performance notable sur un </w:t>
      </w:r>
      <w:proofErr w:type="spellStart"/>
      <w:r w:rsidRPr="00BB3EE8">
        <w:rPr>
          <w:sz w:val="20"/>
        </w:rPr>
        <w:t>access</w:t>
      </w:r>
      <w:proofErr w:type="spellEnd"/>
      <w:r w:rsidRPr="00BB3EE8">
        <w:rPr>
          <w:sz w:val="20"/>
        </w:rPr>
        <w:t xml:space="preserve"> prime time très concurrentiel qui permet à Disney Channel de réaliser sa meilleure audience de tous les temps ce vendredi 16 octobre à 18h.</w:t>
      </w:r>
    </w:p>
    <w:p w:rsidR="00D03283" w:rsidRPr="00BB3EE8" w:rsidRDefault="00D03283" w:rsidP="00BB3EE8">
      <w:pPr>
        <w:spacing w:after="0" w:line="240" w:lineRule="auto"/>
        <w:rPr>
          <w:sz w:val="20"/>
        </w:rPr>
      </w:pPr>
    </w:p>
    <w:p w:rsidR="00D03283" w:rsidRPr="00BB3EE8" w:rsidRDefault="00D03283" w:rsidP="00BB3EE8">
      <w:pPr>
        <w:spacing w:after="0" w:line="240" w:lineRule="auto"/>
        <w:jc w:val="center"/>
        <w:rPr>
          <w:b/>
        </w:rPr>
      </w:pPr>
      <w:r w:rsidRPr="00BB3EE8">
        <w:rPr>
          <w:b/>
        </w:rPr>
        <w:t>Bien plus qu’un téléfilm, DESCENDANTS est une véritable expérience qui se regarde et qui se vit :</w:t>
      </w:r>
    </w:p>
    <w:p w:rsidR="00D03283" w:rsidRPr="00BB3EE8" w:rsidRDefault="00D03283" w:rsidP="00BB3EE8">
      <w:pPr>
        <w:spacing w:after="0" w:line="240" w:lineRule="auto"/>
        <w:jc w:val="center"/>
        <w:rPr>
          <w:b/>
          <w:sz w:val="20"/>
        </w:rPr>
      </w:pPr>
    </w:p>
    <w:p w:rsidR="00D03283" w:rsidRPr="00BB3EE8" w:rsidRDefault="00D03283" w:rsidP="00BB3EE8">
      <w:pPr>
        <w:pStyle w:val="ListParagraph"/>
        <w:numPr>
          <w:ilvl w:val="0"/>
          <w:numId w:val="10"/>
        </w:numPr>
        <w:spacing w:after="0" w:line="240" w:lineRule="auto"/>
        <w:jc w:val="center"/>
        <w:rPr>
          <w:b/>
          <w:sz w:val="20"/>
        </w:rPr>
      </w:pPr>
      <w:r w:rsidRPr="00BB3EE8">
        <w:rPr>
          <w:b/>
          <w:sz w:val="20"/>
        </w:rPr>
        <w:t>Un phénomène en librairies</w:t>
      </w:r>
    </w:p>
    <w:p w:rsidR="00D03283" w:rsidRPr="00BB3EE8" w:rsidRDefault="00D03283" w:rsidP="00BB3EE8">
      <w:pPr>
        <w:pStyle w:val="ListParagraph"/>
        <w:numPr>
          <w:ilvl w:val="1"/>
          <w:numId w:val="10"/>
        </w:numPr>
        <w:spacing w:after="0" w:line="240" w:lineRule="auto"/>
        <w:jc w:val="center"/>
        <w:rPr>
          <w:sz w:val="20"/>
        </w:rPr>
      </w:pPr>
      <w:r w:rsidRPr="00BB3EE8">
        <w:rPr>
          <w:sz w:val="20"/>
        </w:rPr>
        <w:t xml:space="preserve">Le roman </w:t>
      </w:r>
      <w:proofErr w:type="spellStart"/>
      <w:r w:rsidRPr="00BB3EE8">
        <w:rPr>
          <w:sz w:val="20"/>
        </w:rPr>
        <w:t>préquel</w:t>
      </w:r>
      <w:proofErr w:type="spellEnd"/>
      <w:r w:rsidRPr="00BB3EE8">
        <w:rPr>
          <w:sz w:val="20"/>
        </w:rPr>
        <w:t xml:space="preserve"> du téléfilm, </w:t>
      </w:r>
      <w:r w:rsidRPr="00BB3EE8">
        <w:rPr>
          <w:b/>
          <w:caps/>
          <w:sz w:val="20"/>
        </w:rPr>
        <w:t>l’Île de l’Oubli</w:t>
      </w:r>
      <w:r w:rsidRPr="00BB3EE8">
        <w:rPr>
          <w:sz w:val="20"/>
        </w:rPr>
        <w:t xml:space="preserve"> s’est classé directement N°1 des ventes auprès des jeunes dès sa sortie en juin</w:t>
      </w:r>
    </w:p>
    <w:p w:rsidR="00D03283" w:rsidRPr="00BB3EE8" w:rsidRDefault="00D03283" w:rsidP="00BB3EE8">
      <w:pPr>
        <w:pStyle w:val="ListParagraph"/>
        <w:numPr>
          <w:ilvl w:val="1"/>
          <w:numId w:val="10"/>
        </w:numPr>
        <w:spacing w:after="0" w:line="240" w:lineRule="auto"/>
        <w:jc w:val="center"/>
        <w:rPr>
          <w:sz w:val="20"/>
        </w:rPr>
      </w:pPr>
      <w:r w:rsidRPr="00BB3EE8">
        <w:rPr>
          <w:sz w:val="20"/>
        </w:rPr>
        <w:t>Un nouveau roman est actuellement en cours d’écriture par l’auteure Melissa de la CRUZ</w:t>
      </w:r>
    </w:p>
    <w:p w:rsidR="00D03283" w:rsidRPr="00BB3EE8" w:rsidRDefault="00D03283" w:rsidP="00BB3EE8">
      <w:pPr>
        <w:pStyle w:val="ListParagraph"/>
        <w:spacing w:after="0" w:line="240" w:lineRule="auto"/>
        <w:ind w:left="1440"/>
        <w:jc w:val="center"/>
        <w:rPr>
          <w:sz w:val="20"/>
        </w:rPr>
      </w:pPr>
    </w:p>
    <w:p w:rsidR="00D03283" w:rsidRPr="00BB3EE8" w:rsidRDefault="00D03283" w:rsidP="00BB3EE8">
      <w:pPr>
        <w:pStyle w:val="ListParagraph"/>
        <w:numPr>
          <w:ilvl w:val="0"/>
          <w:numId w:val="10"/>
        </w:numPr>
        <w:spacing w:after="0" w:line="240" w:lineRule="auto"/>
        <w:jc w:val="center"/>
        <w:rPr>
          <w:b/>
          <w:sz w:val="20"/>
        </w:rPr>
      </w:pPr>
      <w:r w:rsidRPr="00BB3EE8">
        <w:rPr>
          <w:b/>
          <w:sz w:val="20"/>
        </w:rPr>
        <w:t>Un incontournable sur le web et les réseaux sociaux</w:t>
      </w:r>
    </w:p>
    <w:p w:rsidR="00D03283" w:rsidRPr="00BB3EE8" w:rsidRDefault="00D03283" w:rsidP="00BB3EE8">
      <w:pPr>
        <w:pStyle w:val="ListParagraph"/>
        <w:numPr>
          <w:ilvl w:val="1"/>
          <w:numId w:val="10"/>
        </w:numPr>
        <w:spacing w:after="0" w:line="240" w:lineRule="auto"/>
        <w:jc w:val="center"/>
        <w:rPr>
          <w:sz w:val="16"/>
        </w:rPr>
      </w:pPr>
      <w:r w:rsidRPr="00BB3EE8">
        <w:rPr>
          <w:sz w:val="20"/>
          <w:szCs w:val="28"/>
        </w:rPr>
        <w:t>Plus de 150.000  visiteurs uniques sur le site DisneyChannel.fr/Descendants qui ont eu accès à des vidéos, des jeux, des articles pour prolonger l’expérience</w:t>
      </w:r>
    </w:p>
    <w:p w:rsidR="00D03283" w:rsidRPr="00BB3EE8" w:rsidRDefault="00D03283" w:rsidP="00BB3EE8">
      <w:pPr>
        <w:pStyle w:val="ListParagraph"/>
        <w:numPr>
          <w:ilvl w:val="1"/>
          <w:numId w:val="10"/>
        </w:numPr>
        <w:spacing w:after="0" w:line="240" w:lineRule="auto"/>
        <w:jc w:val="center"/>
        <w:rPr>
          <w:sz w:val="20"/>
        </w:rPr>
      </w:pPr>
      <w:r w:rsidRPr="00BB3EE8">
        <w:rPr>
          <w:sz w:val="20"/>
        </w:rPr>
        <w:t>Le hashtag #Descendants en Top Tweet France dès les premières minutes du film</w:t>
      </w:r>
    </w:p>
    <w:p w:rsidR="00D03283" w:rsidRPr="00BB3EE8" w:rsidRDefault="00D03283" w:rsidP="00BB3EE8">
      <w:pPr>
        <w:pStyle w:val="ListParagraph"/>
        <w:numPr>
          <w:ilvl w:val="1"/>
          <w:numId w:val="10"/>
        </w:numPr>
        <w:spacing w:after="0" w:line="240" w:lineRule="auto"/>
        <w:jc w:val="center"/>
        <w:rPr>
          <w:sz w:val="20"/>
        </w:rPr>
      </w:pPr>
      <w:r w:rsidRPr="00BB3EE8">
        <w:rPr>
          <w:sz w:val="20"/>
        </w:rPr>
        <w:t xml:space="preserve">23 millions d’impressions de </w:t>
      </w:r>
      <w:proofErr w:type="spellStart"/>
      <w:r w:rsidRPr="00BB3EE8">
        <w:rPr>
          <w:sz w:val="20"/>
        </w:rPr>
        <w:t>posts</w:t>
      </w:r>
      <w:proofErr w:type="spellEnd"/>
      <w:r w:rsidRPr="00BB3EE8">
        <w:rPr>
          <w:sz w:val="20"/>
        </w:rPr>
        <w:t>, 512.000 interactions, 3 millions de vidéos vues et une audience cumulée de 12.6 millions de fans</w:t>
      </w:r>
    </w:p>
    <w:p w:rsidR="00D03283" w:rsidRPr="00BB3EE8" w:rsidRDefault="00D03283" w:rsidP="00BB3EE8">
      <w:pPr>
        <w:pStyle w:val="ListParagraph"/>
        <w:numPr>
          <w:ilvl w:val="1"/>
          <w:numId w:val="10"/>
        </w:numPr>
        <w:spacing w:after="0" w:line="240" w:lineRule="auto"/>
        <w:jc w:val="center"/>
        <w:rPr>
          <w:sz w:val="20"/>
        </w:rPr>
      </w:pPr>
      <w:r w:rsidRPr="00BB3EE8">
        <w:rPr>
          <w:sz w:val="20"/>
        </w:rPr>
        <w:t xml:space="preserve">600 000 vues en 24h pour les 5 vidéos de </w:t>
      </w:r>
      <w:proofErr w:type="spellStart"/>
      <w:r w:rsidRPr="00BB3EE8">
        <w:rPr>
          <w:sz w:val="20"/>
        </w:rPr>
        <w:t>Youtubers</w:t>
      </w:r>
      <w:proofErr w:type="spellEnd"/>
      <w:r w:rsidRPr="00BB3EE8">
        <w:rPr>
          <w:sz w:val="20"/>
        </w:rPr>
        <w:t xml:space="preserve"> en partenariat avec MAKER</w:t>
      </w:r>
    </w:p>
    <w:p w:rsidR="00D03283" w:rsidRPr="00BB3EE8" w:rsidRDefault="00D03283" w:rsidP="00BB3EE8">
      <w:pPr>
        <w:pStyle w:val="ListParagraph"/>
        <w:spacing w:after="0" w:line="240" w:lineRule="auto"/>
        <w:jc w:val="center"/>
        <w:rPr>
          <w:sz w:val="20"/>
        </w:rPr>
      </w:pPr>
    </w:p>
    <w:p w:rsidR="00D03283" w:rsidRPr="00BB3EE8" w:rsidRDefault="00D03283" w:rsidP="00BB3EE8">
      <w:pPr>
        <w:pStyle w:val="ListParagraph"/>
        <w:numPr>
          <w:ilvl w:val="0"/>
          <w:numId w:val="10"/>
        </w:numPr>
        <w:spacing w:after="0" w:line="240" w:lineRule="auto"/>
        <w:jc w:val="center"/>
        <w:rPr>
          <w:b/>
          <w:sz w:val="20"/>
        </w:rPr>
      </w:pPr>
      <w:r w:rsidRPr="00BB3EE8">
        <w:rPr>
          <w:b/>
          <w:sz w:val="20"/>
        </w:rPr>
        <w:lastRenderedPageBreak/>
        <w:t>Un hit en musique</w:t>
      </w:r>
    </w:p>
    <w:p w:rsidR="00D03283" w:rsidRDefault="00D03283" w:rsidP="00BB3EE8">
      <w:pPr>
        <w:pStyle w:val="ListParagraph"/>
        <w:numPr>
          <w:ilvl w:val="1"/>
          <w:numId w:val="10"/>
        </w:numPr>
        <w:spacing w:after="0" w:line="240" w:lineRule="auto"/>
        <w:jc w:val="center"/>
        <w:rPr>
          <w:sz w:val="20"/>
        </w:rPr>
      </w:pPr>
      <w:r w:rsidRPr="00BB3EE8">
        <w:rPr>
          <w:sz w:val="20"/>
        </w:rPr>
        <w:t xml:space="preserve">2.2 millions de vidéos vues sur YouTube dont le titre PAR MAGIE, version française du single IF ONLY interprété par Anaïs DELVA qui enregistre déjà 113.000 vues sur </w:t>
      </w:r>
      <w:proofErr w:type="spellStart"/>
      <w:r w:rsidRPr="00BB3EE8">
        <w:rPr>
          <w:sz w:val="20"/>
        </w:rPr>
        <w:t>Youtube</w:t>
      </w:r>
      <w:proofErr w:type="spellEnd"/>
    </w:p>
    <w:p w:rsidR="007951AE" w:rsidRPr="00BB3EE8" w:rsidRDefault="007951AE" w:rsidP="00BB3EE8">
      <w:pPr>
        <w:pStyle w:val="ListParagraph"/>
        <w:numPr>
          <w:ilvl w:val="1"/>
          <w:numId w:val="10"/>
        </w:numPr>
        <w:spacing w:after="0" w:line="240" w:lineRule="auto"/>
        <w:jc w:val="center"/>
        <w:rPr>
          <w:sz w:val="20"/>
        </w:rPr>
      </w:pPr>
      <w:r>
        <w:rPr>
          <w:sz w:val="20"/>
        </w:rPr>
        <w:t xml:space="preserve">Plus de 231.000 écoutes en streaming de l’album DESCENDANTS sur </w:t>
      </w:r>
      <w:r w:rsidRPr="007951AE">
        <w:rPr>
          <w:sz w:val="20"/>
        </w:rPr>
        <w:t>Deezer</w:t>
      </w:r>
    </w:p>
    <w:p w:rsidR="00D03283" w:rsidRPr="00BB3EE8" w:rsidRDefault="00D03283" w:rsidP="00BB3EE8">
      <w:pPr>
        <w:spacing w:after="0" w:line="240" w:lineRule="auto"/>
        <w:jc w:val="center"/>
        <w:rPr>
          <w:rFonts w:cstheme="minorHAnsi"/>
          <w:sz w:val="20"/>
        </w:rPr>
      </w:pPr>
    </w:p>
    <w:p w:rsidR="00D03283" w:rsidRDefault="00D03283" w:rsidP="00BB3EE8">
      <w:pPr>
        <w:pStyle w:val="ListParagraph"/>
        <w:numPr>
          <w:ilvl w:val="0"/>
          <w:numId w:val="10"/>
        </w:numPr>
        <w:spacing w:after="0" w:line="240" w:lineRule="auto"/>
        <w:jc w:val="center"/>
        <w:rPr>
          <w:rFonts w:cstheme="minorHAnsi"/>
          <w:sz w:val="20"/>
        </w:rPr>
      </w:pPr>
      <w:r w:rsidRPr="00BB3EE8">
        <w:rPr>
          <w:rFonts w:cstheme="minorHAnsi"/>
          <w:b/>
          <w:sz w:val="20"/>
        </w:rPr>
        <w:t>Et bientôt une mini-série animée</w:t>
      </w:r>
      <w:r w:rsidRPr="00BB3EE8">
        <w:rPr>
          <w:rFonts w:cstheme="minorHAnsi"/>
          <w:sz w:val="20"/>
        </w:rPr>
        <w:t xml:space="preserve"> déclinée du téléfilm, </w:t>
      </w:r>
      <w:r w:rsidRPr="00BB3EE8">
        <w:rPr>
          <w:rFonts w:cstheme="minorHAnsi"/>
          <w:b/>
          <w:caps/>
          <w:sz w:val="20"/>
        </w:rPr>
        <w:t>DESCENDANTS : Génération Méchants</w:t>
      </w:r>
      <w:r w:rsidRPr="00BB3EE8">
        <w:rPr>
          <w:rFonts w:cstheme="minorHAnsi"/>
          <w:sz w:val="20"/>
        </w:rPr>
        <w:t xml:space="preserve">, qui sera diffusée en avant-première sur </w:t>
      </w:r>
      <w:proofErr w:type="spellStart"/>
      <w:r w:rsidRPr="00BB3EE8">
        <w:rPr>
          <w:rFonts w:cstheme="minorHAnsi"/>
          <w:sz w:val="20"/>
        </w:rPr>
        <w:t>Youtube</w:t>
      </w:r>
      <w:proofErr w:type="spellEnd"/>
      <w:r w:rsidRPr="00BB3EE8">
        <w:rPr>
          <w:rFonts w:cstheme="minorHAnsi"/>
          <w:sz w:val="20"/>
        </w:rPr>
        <w:t xml:space="preserve"> dès le 6 novembre puis dès le lendemain sur Disney Channel</w:t>
      </w:r>
    </w:p>
    <w:p w:rsidR="00EC7A61" w:rsidRPr="00BB3EE8" w:rsidRDefault="00EC7A61" w:rsidP="00EC7A61">
      <w:pPr>
        <w:pStyle w:val="ListParagraph"/>
        <w:spacing w:after="0" w:line="240" w:lineRule="auto"/>
        <w:rPr>
          <w:rFonts w:cstheme="minorHAnsi"/>
          <w:sz w:val="20"/>
        </w:rPr>
      </w:pPr>
    </w:p>
    <w:p w:rsidR="00D03283" w:rsidRDefault="00EC7A61" w:rsidP="00EC7A61">
      <w:pPr>
        <w:pStyle w:val="ListParagraph"/>
        <w:spacing w:after="0" w:line="240" w:lineRule="auto"/>
        <w:jc w:val="center"/>
        <w:rPr>
          <w:sz w:val="20"/>
        </w:rPr>
      </w:pPr>
      <w:r>
        <w:rPr>
          <w:noProof/>
          <w:sz w:val="20"/>
          <w:lang w:eastAsia="fr-FR"/>
        </w:rPr>
        <w:drawing>
          <wp:inline distT="0" distB="0" distL="0" distR="0">
            <wp:extent cx="3977954" cy="223831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55_2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80511" cy="2239751"/>
                    </a:xfrm>
                    <a:prstGeom prst="rect">
                      <a:avLst/>
                    </a:prstGeom>
                  </pic:spPr>
                </pic:pic>
              </a:graphicData>
            </a:graphic>
          </wp:inline>
        </w:drawing>
      </w:r>
    </w:p>
    <w:p w:rsidR="00EC7A61" w:rsidRDefault="00EC7A61" w:rsidP="00EC7A61">
      <w:pPr>
        <w:pStyle w:val="ListParagraph"/>
        <w:spacing w:after="0" w:line="240" w:lineRule="auto"/>
        <w:jc w:val="center"/>
        <w:rPr>
          <w:sz w:val="20"/>
        </w:rPr>
      </w:pPr>
    </w:p>
    <w:p w:rsidR="00EC7A61" w:rsidRPr="00BB3EE8" w:rsidRDefault="00EC7A61" w:rsidP="00EC7A61">
      <w:pPr>
        <w:pStyle w:val="ListParagraph"/>
        <w:spacing w:after="0" w:line="240" w:lineRule="auto"/>
        <w:jc w:val="center"/>
        <w:rPr>
          <w:sz w:val="20"/>
        </w:rPr>
      </w:pPr>
    </w:p>
    <w:p w:rsidR="00D03283" w:rsidRPr="00BB3EE8" w:rsidRDefault="00D03283" w:rsidP="00BB3EE8">
      <w:pPr>
        <w:pStyle w:val="ListParagraph"/>
        <w:numPr>
          <w:ilvl w:val="0"/>
          <w:numId w:val="10"/>
        </w:numPr>
        <w:spacing w:after="0" w:line="240" w:lineRule="auto"/>
        <w:rPr>
          <w:sz w:val="20"/>
        </w:rPr>
      </w:pPr>
      <w:r w:rsidRPr="00BB3EE8">
        <w:rPr>
          <w:b/>
          <w:sz w:val="20"/>
        </w:rPr>
        <w:t>DESCENDANTS 2</w:t>
      </w:r>
      <w:r w:rsidRPr="00BB3EE8">
        <w:rPr>
          <w:sz w:val="20"/>
        </w:rPr>
        <w:t xml:space="preserve"> est déjà en préparation aux </w:t>
      </w:r>
      <w:proofErr w:type="spellStart"/>
      <w:r w:rsidRPr="00BB3EE8">
        <w:rPr>
          <w:sz w:val="20"/>
        </w:rPr>
        <w:t>Etats-Unis</w:t>
      </w:r>
      <w:proofErr w:type="spellEnd"/>
      <w:r w:rsidRPr="00BB3EE8">
        <w:rPr>
          <w:sz w:val="20"/>
        </w:rPr>
        <w:t xml:space="preserve">, comme l’a annoncé </w:t>
      </w:r>
      <w:r w:rsidR="00AA27C4">
        <w:rPr>
          <w:sz w:val="20"/>
        </w:rPr>
        <w:t>la semaine dernière</w:t>
      </w:r>
      <w:r w:rsidR="00AA27C4" w:rsidRPr="00BB3EE8">
        <w:rPr>
          <w:sz w:val="20"/>
        </w:rPr>
        <w:t xml:space="preserve"> </w:t>
      </w:r>
      <w:r w:rsidRPr="00BB3EE8">
        <w:rPr>
          <w:sz w:val="20"/>
        </w:rPr>
        <w:t xml:space="preserve">Gary MARSH – </w:t>
      </w:r>
      <w:proofErr w:type="spellStart"/>
      <w:r w:rsidRPr="00BB3EE8">
        <w:rPr>
          <w:sz w:val="20"/>
        </w:rPr>
        <w:t>President</w:t>
      </w:r>
      <w:proofErr w:type="spellEnd"/>
      <w:r w:rsidRPr="00BB3EE8">
        <w:rPr>
          <w:sz w:val="20"/>
        </w:rPr>
        <w:t xml:space="preserve"> &amp; Chief </w:t>
      </w:r>
      <w:proofErr w:type="spellStart"/>
      <w:r w:rsidRPr="00BB3EE8">
        <w:rPr>
          <w:sz w:val="20"/>
        </w:rPr>
        <w:t>Creative</w:t>
      </w:r>
      <w:proofErr w:type="spellEnd"/>
      <w:r w:rsidRPr="00BB3EE8">
        <w:rPr>
          <w:sz w:val="20"/>
        </w:rPr>
        <w:t xml:space="preserve"> </w:t>
      </w:r>
      <w:proofErr w:type="spellStart"/>
      <w:r w:rsidRPr="00BB3EE8">
        <w:rPr>
          <w:sz w:val="20"/>
        </w:rPr>
        <w:t>Officer</w:t>
      </w:r>
      <w:proofErr w:type="spellEnd"/>
      <w:r w:rsidRPr="00BB3EE8">
        <w:rPr>
          <w:sz w:val="20"/>
        </w:rPr>
        <w:t xml:space="preserve"> Disney </w:t>
      </w:r>
      <w:proofErr w:type="spellStart"/>
      <w:r w:rsidRPr="00BB3EE8">
        <w:rPr>
          <w:sz w:val="20"/>
        </w:rPr>
        <w:t>Channels</w:t>
      </w:r>
      <w:proofErr w:type="spellEnd"/>
      <w:r w:rsidRPr="00BB3EE8">
        <w:rPr>
          <w:sz w:val="20"/>
        </w:rPr>
        <w:t xml:space="preserve"> </w:t>
      </w:r>
      <w:r w:rsidR="00AA27C4">
        <w:rPr>
          <w:sz w:val="20"/>
        </w:rPr>
        <w:t xml:space="preserve">Worldwide. </w:t>
      </w:r>
    </w:p>
    <w:p w:rsidR="00D03283" w:rsidRPr="00BB3EE8" w:rsidRDefault="00D03283" w:rsidP="00BB3EE8">
      <w:pPr>
        <w:spacing w:after="0" w:line="240" w:lineRule="auto"/>
        <w:jc w:val="both"/>
        <w:rPr>
          <w:rFonts w:cs="Calibri"/>
          <w:sz w:val="20"/>
        </w:rPr>
      </w:pPr>
    </w:p>
    <w:p w:rsidR="00D03283" w:rsidRPr="00BB3EE8" w:rsidRDefault="00D03283" w:rsidP="00BB3EE8">
      <w:pPr>
        <w:spacing w:after="0" w:line="240" w:lineRule="auto"/>
        <w:jc w:val="both"/>
        <w:rPr>
          <w:sz w:val="20"/>
        </w:rPr>
      </w:pPr>
      <w:r w:rsidRPr="00BB3EE8">
        <w:rPr>
          <w:sz w:val="20"/>
        </w:rPr>
        <w:t xml:space="preserve">Disney Channel débute la saison avec d’excellentes performances et ce n’est qu’un début puisque dans les prochains mois, la chaîne va lancer de nouvelles productions telles qu’un documentaire sur le phénomène </w:t>
      </w:r>
      <w:r w:rsidRPr="00BB3EE8">
        <w:rPr>
          <w:b/>
          <w:caps/>
          <w:sz w:val="20"/>
        </w:rPr>
        <w:t>VIOLETTA : L’AVENTURA</w:t>
      </w:r>
      <w:r w:rsidRPr="00BB3EE8">
        <w:rPr>
          <w:sz w:val="20"/>
        </w:rPr>
        <w:t xml:space="preserve">, la nouvelle </w:t>
      </w:r>
      <w:proofErr w:type="spellStart"/>
      <w:r w:rsidRPr="00BB3EE8">
        <w:rPr>
          <w:sz w:val="20"/>
        </w:rPr>
        <w:t>teen-novela</w:t>
      </w:r>
      <w:proofErr w:type="spellEnd"/>
      <w:r w:rsidRPr="00BB3EE8">
        <w:rPr>
          <w:sz w:val="20"/>
        </w:rPr>
        <w:t xml:space="preserve"> argentine </w:t>
      </w:r>
      <w:r w:rsidRPr="00BB3EE8">
        <w:rPr>
          <w:b/>
          <w:caps/>
          <w:sz w:val="20"/>
        </w:rPr>
        <w:t>SOY LUNA</w:t>
      </w:r>
      <w:r w:rsidRPr="00BB3EE8">
        <w:rPr>
          <w:sz w:val="20"/>
        </w:rPr>
        <w:t xml:space="preserve">, le premier téléfilm français </w:t>
      </w:r>
      <w:r w:rsidRPr="00BB3EE8">
        <w:rPr>
          <w:b/>
          <w:caps/>
          <w:sz w:val="20"/>
        </w:rPr>
        <w:t>Mère et Fille : California Dream</w:t>
      </w:r>
      <w:r w:rsidRPr="00BB3EE8">
        <w:rPr>
          <w:sz w:val="20"/>
        </w:rPr>
        <w:t xml:space="preserve">, le spin-off de la série </w:t>
      </w:r>
      <w:r w:rsidRPr="00BB3EE8">
        <w:rPr>
          <w:b/>
          <w:caps/>
          <w:sz w:val="20"/>
        </w:rPr>
        <w:t xml:space="preserve">JESSIE </w:t>
      </w:r>
      <w:r w:rsidRPr="00BB3EE8">
        <w:rPr>
          <w:sz w:val="20"/>
        </w:rPr>
        <w:t xml:space="preserve">intitulé </w:t>
      </w:r>
      <w:r w:rsidRPr="00BB3EE8">
        <w:rPr>
          <w:b/>
          <w:caps/>
          <w:sz w:val="20"/>
        </w:rPr>
        <w:t xml:space="preserve">CAMP KIKIWAKA </w:t>
      </w:r>
      <w:r w:rsidRPr="00BB3EE8">
        <w:rPr>
          <w:sz w:val="20"/>
        </w:rPr>
        <w:t xml:space="preserve">avec </w:t>
      </w:r>
      <w:proofErr w:type="spellStart"/>
      <w:r w:rsidRPr="00BB3EE8">
        <w:rPr>
          <w:sz w:val="20"/>
        </w:rPr>
        <w:t>Peyton</w:t>
      </w:r>
      <w:proofErr w:type="spellEnd"/>
      <w:r w:rsidRPr="00BB3EE8">
        <w:rPr>
          <w:sz w:val="20"/>
        </w:rPr>
        <w:t xml:space="preserve"> LIST et Cameron BOYCE et les nouvelles saisons de </w:t>
      </w:r>
      <w:r w:rsidRPr="00BB3EE8">
        <w:rPr>
          <w:b/>
          <w:caps/>
          <w:sz w:val="20"/>
        </w:rPr>
        <w:t>LIV &amp; MADDIE</w:t>
      </w:r>
      <w:r w:rsidRPr="00BB3EE8">
        <w:rPr>
          <w:sz w:val="20"/>
        </w:rPr>
        <w:t xml:space="preserve"> avec Dove CAMERON et d’</w:t>
      </w:r>
      <w:r w:rsidRPr="00BB3EE8">
        <w:rPr>
          <w:b/>
          <w:caps/>
          <w:sz w:val="20"/>
        </w:rPr>
        <w:t>AGENT KC</w:t>
      </w:r>
      <w:r w:rsidRPr="00BB3EE8">
        <w:rPr>
          <w:sz w:val="20"/>
        </w:rPr>
        <w:t xml:space="preserve"> avec ZENDAYA.</w:t>
      </w:r>
    </w:p>
    <w:p w:rsidR="00D03283" w:rsidRPr="00BB3EE8" w:rsidRDefault="00D03283" w:rsidP="00BB3EE8">
      <w:pPr>
        <w:spacing w:after="0" w:line="240" w:lineRule="auto"/>
        <w:jc w:val="both"/>
        <w:rPr>
          <w:sz w:val="20"/>
        </w:rPr>
      </w:pPr>
    </w:p>
    <w:p w:rsidR="00D03283" w:rsidRPr="00BB3EE8" w:rsidRDefault="00D03283" w:rsidP="00BB3EE8">
      <w:pPr>
        <w:spacing w:after="0" w:line="240" w:lineRule="auto"/>
        <w:jc w:val="both"/>
        <w:rPr>
          <w:sz w:val="14"/>
        </w:rPr>
      </w:pPr>
      <w:r w:rsidRPr="00BB3EE8">
        <w:rPr>
          <w:sz w:val="20"/>
        </w:rPr>
        <w:t xml:space="preserve">Les audiences ont atteint des sommets les mois derniers puisque plus de </w:t>
      </w:r>
      <w:r w:rsidRPr="00BB3EE8">
        <w:rPr>
          <w:b/>
          <w:sz w:val="20"/>
        </w:rPr>
        <w:t>9.8 millions de téléspectateurs</w:t>
      </w:r>
      <w:r w:rsidRPr="00BB3EE8">
        <w:rPr>
          <w:b/>
          <w:sz w:val="20"/>
          <w:vertAlign w:val="superscript"/>
        </w:rPr>
        <w:t>3</w:t>
      </w:r>
      <w:r w:rsidRPr="00BB3EE8">
        <w:rPr>
          <w:b/>
          <w:sz w:val="20"/>
        </w:rPr>
        <w:t xml:space="preserve"> ont regardé chaque mois Disney Channel</w:t>
      </w:r>
      <w:r w:rsidRPr="00BB3EE8">
        <w:rPr>
          <w:sz w:val="20"/>
        </w:rPr>
        <w:t xml:space="preserve"> qui demeure la chaîne thématique la plus regardée depuis 4 ans devant toutes les autres chaînes du câble, du satellite et de l’adsl</w:t>
      </w:r>
      <w:r w:rsidRPr="00BB3EE8">
        <w:rPr>
          <w:sz w:val="20"/>
          <w:vertAlign w:val="superscript"/>
        </w:rPr>
        <w:t>4</w:t>
      </w:r>
      <w:r w:rsidRPr="00BB3EE8">
        <w:rPr>
          <w:sz w:val="14"/>
        </w:rPr>
        <w:t xml:space="preserve">. </w:t>
      </w:r>
    </w:p>
    <w:p w:rsidR="00D03283" w:rsidRPr="00D03283" w:rsidRDefault="00D03283" w:rsidP="00BB3EE8">
      <w:pPr>
        <w:spacing w:after="0" w:line="240" w:lineRule="auto"/>
        <w:jc w:val="both"/>
        <w:rPr>
          <w:sz w:val="12"/>
        </w:rPr>
      </w:pPr>
    </w:p>
    <w:p w:rsidR="00D03283" w:rsidRPr="00D03283" w:rsidRDefault="00D03283" w:rsidP="00BB3EE8">
      <w:pPr>
        <w:spacing w:after="0" w:line="240" w:lineRule="auto"/>
        <w:jc w:val="both"/>
        <w:rPr>
          <w:sz w:val="12"/>
        </w:rPr>
      </w:pPr>
    </w:p>
    <w:p w:rsidR="00D03283" w:rsidRPr="00D03283" w:rsidRDefault="00D03283" w:rsidP="00BB3EE8">
      <w:pPr>
        <w:spacing w:after="0" w:line="240" w:lineRule="auto"/>
        <w:jc w:val="both"/>
        <w:rPr>
          <w:sz w:val="12"/>
        </w:rPr>
      </w:pPr>
      <w:r w:rsidRPr="00D03283">
        <w:rPr>
          <w:sz w:val="18"/>
          <w:vertAlign w:val="superscript"/>
        </w:rPr>
        <w:t>1</w:t>
      </w:r>
      <w:r w:rsidRPr="00D03283">
        <w:rPr>
          <w:sz w:val="12"/>
        </w:rPr>
        <w:t>Médiamat’Thématik – données hors vague – Audience moyenne</w:t>
      </w:r>
    </w:p>
    <w:p w:rsidR="00D03283" w:rsidRPr="00D03283" w:rsidRDefault="00D03283" w:rsidP="00BB3EE8">
      <w:pPr>
        <w:spacing w:after="0" w:line="240" w:lineRule="auto"/>
        <w:jc w:val="both"/>
        <w:rPr>
          <w:sz w:val="12"/>
        </w:rPr>
      </w:pPr>
      <w:r w:rsidRPr="00D03283">
        <w:rPr>
          <w:sz w:val="18"/>
          <w:vertAlign w:val="superscript"/>
        </w:rPr>
        <w:t>2</w:t>
      </w:r>
      <w:r w:rsidRPr="00D03283">
        <w:rPr>
          <w:sz w:val="12"/>
        </w:rPr>
        <w:t>Médiamat’Thématik –Hors vague – Couverture 60s</w:t>
      </w:r>
      <w:r w:rsidR="00AA27C4">
        <w:rPr>
          <w:sz w:val="12"/>
        </w:rPr>
        <w:t xml:space="preserve"> </w:t>
      </w:r>
      <w:r w:rsidR="00AA27C4" w:rsidRPr="00AA27C4">
        <w:rPr>
          <w:sz w:val="12"/>
          <w:szCs w:val="12"/>
        </w:rPr>
        <w:t xml:space="preserve">/ </w:t>
      </w:r>
      <w:proofErr w:type="spellStart"/>
      <w:r w:rsidR="00AA27C4" w:rsidRPr="00AA27C4">
        <w:rPr>
          <w:sz w:val="12"/>
          <w:szCs w:val="12"/>
        </w:rPr>
        <w:t>Replay</w:t>
      </w:r>
      <w:proofErr w:type="spellEnd"/>
      <w:r w:rsidR="00AA27C4" w:rsidRPr="00AA27C4">
        <w:rPr>
          <w:sz w:val="12"/>
          <w:szCs w:val="12"/>
        </w:rPr>
        <w:t xml:space="preserve"> : </w:t>
      </w:r>
      <w:r w:rsidR="00AA27C4" w:rsidRPr="00AA27C4">
        <w:rPr>
          <w:sz w:val="12"/>
          <w:szCs w:val="12"/>
        </w:rPr>
        <w:t xml:space="preserve">Source </w:t>
      </w:r>
      <w:r w:rsidR="00AA27C4" w:rsidRPr="00AA27C4">
        <w:rPr>
          <w:sz w:val="12"/>
          <w:szCs w:val="12"/>
        </w:rPr>
        <w:t>opérateurs</w:t>
      </w:r>
    </w:p>
    <w:p w:rsidR="00D03283" w:rsidRPr="00D03283" w:rsidRDefault="00D03283" w:rsidP="00BB3EE8">
      <w:pPr>
        <w:spacing w:after="0" w:line="240" w:lineRule="auto"/>
        <w:jc w:val="both"/>
        <w:rPr>
          <w:sz w:val="12"/>
        </w:rPr>
      </w:pPr>
      <w:r w:rsidRPr="00D03283">
        <w:rPr>
          <w:sz w:val="12"/>
        </w:rPr>
        <w:t>3Mediamat’Thématik – Couverture mensuelle</w:t>
      </w:r>
    </w:p>
    <w:p w:rsidR="00D03283" w:rsidRPr="00D03283" w:rsidRDefault="00D03283" w:rsidP="00BB3EE8">
      <w:pPr>
        <w:spacing w:after="0" w:line="240" w:lineRule="auto"/>
        <w:jc w:val="both"/>
        <w:rPr>
          <w:sz w:val="18"/>
        </w:rPr>
      </w:pPr>
      <w:r w:rsidRPr="00D03283">
        <w:rPr>
          <w:sz w:val="18"/>
          <w:vertAlign w:val="superscript"/>
        </w:rPr>
        <w:t xml:space="preserve">4 </w:t>
      </w:r>
      <w:proofErr w:type="spellStart"/>
      <w:r w:rsidRPr="00D03283">
        <w:rPr>
          <w:sz w:val="12"/>
        </w:rPr>
        <w:t>Mediamat’Thématik</w:t>
      </w:r>
      <w:proofErr w:type="spellEnd"/>
      <w:r w:rsidRPr="00D03283">
        <w:rPr>
          <w:sz w:val="12"/>
        </w:rPr>
        <w:t xml:space="preserve"> – Vague 29</w:t>
      </w:r>
    </w:p>
    <w:p w:rsidR="000D48C0" w:rsidRPr="00DE4815" w:rsidRDefault="000D48C0" w:rsidP="00D03283">
      <w:pPr>
        <w:spacing w:after="0" w:line="240" w:lineRule="auto"/>
        <w:jc w:val="center"/>
      </w:pPr>
    </w:p>
    <w:sectPr w:rsidR="000D48C0" w:rsidRPr="00DE4815" w:rsidSect="004277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B7268"/>
    <w:multiLevelType w:val="hybridMultilevel"/>
    <w:tmpl w:val="7342351C"/>
    <w:lvl w:ilvl="0" w:tplc="DCE4B4FA">
      <w:start w:val="4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6470F0"/>
    <w:multiLevelType w:val="hybridMultilevel"/>
    <w:tmpl w:val="A5620F16"/>
    <w:lvl w:ilvl="0" w:tplc="D86420A4">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2B3C5D76"/>
    <w:multiLevelType w:val="hybridMultilevel"/>
    <w:tmpl w:val="A38498E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0E33876"/>
    <w:multiLevelType w:val="hybridMultilevel"/>
    <w:tmpl w:val="89C6F0E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40605B78"/>
    <w:multiLevelType w:val="hybridMultilevel"/>
    <w:tmpl w:val="62B2B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44704F62"/>
    <w:multiLevelType w:val="hybridMultilevel"/>
    <w:tmpl w:val="B89CF194"/>
    <w:lvl w:ilvl="0" w:tplc="D7B4962C">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E167BE"/>
    <w:multiLevelType w:val="hybridMultilevel"/>
    <w:tmpl w:val="F9CEE932"/>
    <w:lvl w:ilvl="0" w:tplc="BC4C32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7C65D9D"/>
    <w:multiLevelType w:val="multilevel"/>
    <w:tmpl w:val="31562534"/>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7AA97208"/>
    <w:multiLevelType w:val="hybridMultilevel"/>
    <w:tmpl w:val="2C88B14E"/>
    <w:lvl w:ilvl="0" w:tplc="E98C61CC">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1"/>
  </w:num>
  <w:num w:numId="6">
    <w:abstractNumId w:val="3"/>
  </w:num>
  <w:num w:numId="7">
    <w:abstractNumId w:val="5"/>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29"/>
    <w:rsid w:val="000516E6"/>
    <w:rsid w:val="000D48C0"/>
    <w:rsid w:val="0025355C"/>
    <w:rsid w:val="002916E6"/>
    <w:rsid w:val="0031338B"/>
    <w:rsid w:val="00362A68"/>
    <w:rsid w:val="003970BC"/>
    <w:rsid w:val="003B2C7C"/>
    <w:rsid w:val="003D2CBE"/>
    <w:rsid w:val="004277AA"/>
    <w:rsid w:val="00431F60"/>
    <w:rsid w:val="004F67AA"/>
    <w:rsid w:val="00613D29"/>
    <w:rsid w:val="00637474"/>
    <w:rsid w:val="0064338B"/>
    <w:rsid w:val="00673905"/>
    <w:rsid w:val="00695729"/>
    <w:rsid w:val="0075013E"/>
    <w:rsid w:val="00784FAA"/>
    <w:rsid w:val="007951AE"/>
    <w:rsid w:val="007E7533"/>
    <w:rsid w:val="0087245C"/>
    <w:rsid w:val="00902452"/>
    <w:rsid w:val="009C74A1"/>
    <w:rsid w:val="009E163F"/>
    <w:rsid w:val="009F5CD8"/>
    <w:rsid w:val="00A072FC"/>
    <w:rsid w:val="00A203AE"/>
    <w:rsid w:val="00A22BA1"/>
    <w:rsid w:val="00A25662"/>
    <w:rsid w:val="00AA27C4"/>
    <w:rsid w:val="00AA74F5"/>
    <w:rsid w:val="00B131C5"/>
    <w:rsid w:val="00B41572"/>
    <w:rsid w:val="00B67A25"/>
    <w:rsid w:val="00BB050C"/>
    <w:rsid w:val="00BB3EE8"/>
    <w:rsid w:val="00BC29F8"/>
    <w:rsid w:val="00BE0A4F"/>
    <w:rsid w:val="00CA383D"/>
    <w:rsid w:val="00D03283"/>
    <w:rsid w:val="00D12869"/>
    <w:rsid w:val="00D460A8"/>
    <w:rsid w:val="00D91C54"/>
    <w:rsid w:val="00DC620C"/>
    <w:rsid w:val="00DE4815"/>
    <w:rsid w:val="00EB24BC"/>
    <w:rsid w:val="00EC7A61"/>
    <w:rsid w:val="00FB75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AE"/>
    <w:rPr>
      <w:rFonts w:ascii="Tahoma" w:hAnsi="Tahoma" w:cs="Tahoma"/>
      <w:sz w:val="16"/>
      <w:szCs w:val="16"/>
    </w:rPr>
  </w:style>
  <w:style w:type="character" w:styleId="Hyperlink">
    <w:name w:val="Hyperlink"/>
    <w:basedOn w:val="DefaultParagraphFont"/>
    <w:uiPriority w:val="99"/>
    <w:unhideWhenUsed/>
    <w:rsid w:val="004277AA"/>
    <w:rPr>
      <w:color w:val="0000FF" w:themeColor="hyperlink"/>
      <w:u w:val="single"/>
    </w:rPr>
  </w:style>
  <w:style w:type="paragraph" w:styleId="ListParagraph">
    <w:name w:val="List Paragraph"/>
    <w:basedOn w:val="Normal"/>
    <w:uiPriority w:val="34"/>
    <w:qFormat/>
    <w:rsid w:val="00DC62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AE"/>
    <w:rPr>
      <w:rFonts w:ascii="Tahoma" w:hAnsi="Tahoma" w:cs="Tahoma"/>
      <w:sz w:val="16"/>
      <w:szCs w:val="16"/>
    </w:rPr>
  </w:style>
  <w:style w:type="character" w:styleId="Hyperlink">
    <w:name w:val="Hyperlink"/>
    <w:basedOn w:val="DefaultParagraphFont"/>
    <w:uiPriority w:val="99"/>
    <w:unhideWhenUsed/>
    <w:rsid w:val="004277AA"/>
    <w:rPr>
      <w:color w:val="0000FF" w:themeColor="hyperlink"/>
      <w:u w:val="single"/>
    </w:rPr>
  </w:style>
  <w:style w:type="paragraph" w:styleId="ListParagraph">
    <w:name w:val="List Paragraph"/>
    <w:basedOn w:val="Normal"/>
    <w:uiPriority w:val="34"/>
    <w:qFormat/>
    <w:rsid w:val="00DC6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0847">
      <w:bodyDiv w:val="1"/>
      <w:marLeft w:val="0"/>
      <w:marRight w:val="0"/>
      <w:marTop w:val="0"/>
      <w:marBottom w:val="0"/>
      <w:divBdr>
        <w:top w:val="none" w:sz="0" w:space="0" w:color="auto"/>
        <w:left w:val="none" w:sz="0" w:space="0" w:color="auto"/>
        <w:bottom w:val="none" w:sz="0" w:space="0" w:color="auto"/>
        <w:right w:val="none" w:sz="0" w:space="0" w:color="auto"/>
      </w:divBdr>
    </w:div>
    <w:div w:id="246773642">
      <w:bodyDiv w:val="1"/>
      <w:marLeft w:val="0"/>
      <w:marRight w:val="0"/>
      <w:marTop w:val="0"/>
      <w:marBottom w:val="0"/>
      <w:divBdr>
        <w:top w:val="none" w:sz="0" w:space="0" w:color="auto"/>
        <w:left w:val="none" w:sz="0" w:space="0" w:color="auto"/>
        <w:bottom w:val="none" w:sz="0" w:space="0" w:color="auto"/>
        <w:right w:val="none" w:sz="0" w:space="0" w:color="auto"/>
      </w:divBdr>
    </w:div>
    <w:div w:id="450629160">
      <w:bodyDiv w:val="1"/>
      <w:marLeft w:val="0"/>
      <w:marRight w:val="0"/>
      <w:marTop w:val="0"/>
      <w:marBottom w:val="0"/>
      <w:divBdr>
        <w:top w:val="none" w:sz="0" w:space="0" w:color="auto"/>
        <w:left w:val="none" w:sz="0" w:space="0" w:color="auto"/>
        <w:bottom w:val="none" w:sz="0" w:space="0" w:color="auto"/>
        <w:right w:val="none" w:sz="0" w:space="0" w:color="auto"/>
      </w:divBdr>
    </w:div>
    <w:div w:id="450907243">
      <w:bodyDiv w:val="1"/>
      <w:marLeft w:val="0"/>
      <w:marRight w:val="0"/>
      <w:marTop w:val="0"/>
      <w:marBottom w:val="0"/>
      <w:divBdr>
        <w:top w:val="none" w:sz="0" w:space="0" w:color="auto"/>
        <w:left w:val="none" w:sz="0" w:space="0" w:color="auto"/>
        <w:bottom w:val="none" w:sz="0" w:space="0" w:color="auto"/>
        <w:right w:val="none" w:sz="0" w:space="0" w:color="auto"/>
      </w:divBdr>
    </w:div>
    <w:div w:id="1156647841">
      <w:bodyDiv w:val="1"/>
      <w:marLeft w:val="0"/>
      <w:marRight w:val="0"/>
      <w:marTop w:val="0"/>
      <w:marBottom w:val="0"/>
      <w:divBdr>
        <w:top w:val="none" w:sz="0" w:space="0" w:color="auto"/>
        <w:left w:val="none" w:sz="0" w:space="0" w:color="auto"/>
        <w:bottom w:val="none" w:sz="0" w:space="0" w:color="auto"/>
        <w:right w:val="none" w:sz="0" w:space="0" w:color="auto"/>
      </w:divBdr>
    </w:div>
    <w:div w:id="1179735281">
      <w:bodyDiv w:val="1"/>
      <w:marLeft w:val="0"/>
      <w:marRight w:val="0"/>
      <w:marTop w:val="0"/>
      <w:marBottom w:val="0"/>
      <w:divBdr>
        <w:top w:val="none" w:sz="0" w:space="0" w:color="auto"/>
        <w:left w:val="none" w:sz="0" w:space="0" w:color="auto"/>
        <w:bottom w:val="none" w:sz="0" w:space="0" w:color="auto"/>
        <w:right w:val="none" w:sz="0" w:space="0" w:color="auto"/>
      </w:divBdr>
    </w:div>
    <w:div w:id="1260143744">
      <w:bodyDiv w:val="1"/>
      <w:marLeft w:val="0"/>
      <w:marRight w:val="0"/>
      <w:marTop w:val="0"/>
      <w:marBottom w:val="0"/>
      <w:divBdr>
        <w:top w:val="none" w:sz="0" w:space="0" w:color="auto"/>
        <w:left w:val="none" w:sz="0" w:space="0" w:color="auto"/>
        <w:bottom w:val="none" w:sz="0" w:space="0" w:color="auto"/>
        <w:right w:val="none" w:sz="0" w:space="0" w:color="auto"/>
      </w:divBdr>
    </w:div>
    <w:div w:id="1472988388">
      <w:bodyDiv w:val="1"/>
      <w:marLeft w:val="0"/>
      <w:marRight w:val="0"/>
      <w:marTop w:val="0"/>
      <w:marBottom w:val="0"/>
      <w:divBdr>
        <w:top w:val="none" w:sz="0" w:space="0" w:color="auto"/>
        <w:left w:val="none" w:sz="0" w:space="0" w:color="auto"/>
        <w:bottom w:val="none" w:sz="0" w:space="0" w:color="auto"/>
        <w:right w:val="none" w:sz="0" w:space="0" w:color="auto"/>
      </w:divBdr>
    </w:div>
    <w:div w:id="1769544562">
      <w:bodyDiv w:val="1"/>
      <w:marLeft w:val="0"/>
      <w:marRight w:val="0"/>
      <w:marTop w:val="0"/>
      <w:marBottom w:val="0"/>
      <w:divBdr>
        <w:top w:val="none" w:sz="0" w:space="0" w:color="auto"/>
        <w:left w:val="none" w:sz="0" w:space="0" w:color="auto"/>
        <w:bottom w:val="none" w:sz="0" w:space="0" w:color="auto"/>
        <w:right w:val="none" w:sz="0" w:space="0" w:color="auto"/>
      </w:divBdr>
    </w:div>
    <w:div w:id="18611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8B103-60BF-4E0F-A7F0-48F09897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TotalTime>
  <Pages>2</Pages>
  <Words>585</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Walt Disney International</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Wetzel, Helene</dc:creator>
  <cp:lastModifiedBy>Wetzel, Helene</cp:lastModifiedBy>
  <cp:revision>5</cp:revision>
  <cp:lastPrinted>2013-07-25T11:42:00Z</cp:lastPrinted>
  <dcterms:created xsi:type="dcterms:W3CDTF">2015-10-27T10:33:00Z</dcterms:created>
  <dcterms:modified xsi:type="dcterms:W3CDTF">2015-10-29T17:00:00Z</dcterms:modified>
</cp:coreProperties>
</file>