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70C" w:rsidRDefault="00F67A43" w:rsidP="00257D7C">
      <w:pPr>
        <w:rPr>
          <w:sz w:val="24"/>
          <w:szCs w:val="24"/>
        </w:rPr>
      </w:pPr>
      <w:r w:rsidRPr="00F67A43">
        <w:rPr>
          <w:b/>
          <w:noProof/>
          <w:lang w:eastAsia="fr-FR"/>
        </w:rPr>
        <w:drawing>
          <wp:inline distT="0" distB="0" distL="0" distR="0" wp14:anchorId="374F3A28" wp14:editId="7576E619">
            <wp:extent cx="1509103" cy="759125"/>
            <wp:effectExtent l="0" t="0" r="0" b="0"/>
            <wp:docPr id="1" name="Picture 1" descr="\\emea\media\frma\DC\Marketing\Art Gallery\CHARTES GRAPHIQUES ET LOGOS\DISNEY CHANNEL\DC refresh Juin 2014\DC logo Refresh\logo_DisneyChannel_refr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a\media\frma\DC\Marketing\Art Gallery\CHARTES GRAPHIQUES ET LOGOS\DISNEY CHANNEL\DC refresh Juin 2014\DC logo Refresh\logo_DisneyChannel_refres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9259" cy="759203"/>
                    </a:xfrm>
                    <a:prstGeom prst="rect">
                      <a:avLst/>
                    </a:prstGeom>
                    <a:noFill/>
                    <a:ln>
                      <a:noFill/>
                    </a:ln>
                  </pic:spPr>
                </pic:pic>
              </a:graphicData>
            </a:graphic>
          </wp:inline>
        </w:drawing>
      </w:r>
      <w:r w:rsidRPr="00F67A43">
        <w:rPr>
          <w:sz w:val="24"/>
          <w:szCs w:val="24"/>
        </w:rPr>
        <w:t xml:space="preserve"> </w:t>
      </w:r>
      <w:r>
        <w:rPr>
          <w:sz w:val="24"/>
          <w:szCs w:val="24"/>
        </w:rPr>
        <w:t xml:space="preserve">                                                                        </w:t>
      </w:r>
      <w:r w:rsidR="00257D7C">
        <w:rPr>
          <w:sz w:val="24"/>
          <w:szCs w:val="24"/>
        </w:rPr>
        <w:tab/>
      </w:r>
      <w:r w:rsidR="00257D7C">
        <w:rPr>
          <w:sz w:val="24"/>
          <w:szCs w:val="24"/>
        </w:rPr>
        <w:tab/>
      </w:r>
      <w:r w:rsidRPr="00F67A43">
        <w:rPr>
          <w:sz w:val="24"/>
          <w:szCs w:val="24"/>
        </w:rPr>
        <w:t xml:space="preserve">Paris, le </w:t>
      </w:r>
      <w:r w:rsidR="00344F09">
        <w:rPr>
          <w:sz w:val="24"/>
          <w:szCs w:val="24"/>
        </w:rPr>
        <w:t>13 octobre 2015</w:t>
      </w:r>
    </w:p>
    <w:p w:rsidR="00F67A43" w:rsidRPr="0098170C" w:rsidRDefault="00F67A43" w:rsidP="0098170C">
      <w:pPr>
        <w:jc w:val="center"/>
        <w:rPr>
          <w:sz w:val="24"/>
          <w:szCs w:val="24"/>
        </w:rPr>
      </w:pPr>
      <w:r w:rsidRPr="00F67A43">
        <w:rPr>
          <w:b/>
          <w:sz w:val="24"/>
          <w:szCs w:val="24"/>
        </w:rPr>
        <w:t>Communiqué</w:t>
      </w:r>
    </w:p>
    <w:p w:rsidR="00E266E9" w:rsidRDefault="00E266E9" w:rsidP="00E266E9">
      <w:pPr>
        <w:pStyle w:val="PlainText"/>
        <w:jc w:val="center"/>
        <w:rPr>
          <w:b/>
          <w:bCs/>
          <w:caps/>
          <w:color w:val="7030A0"/>
          <w:sz w:val="40"/>
          <w:szCs w:val="40"/>
        </w:rPr>
      </w:pPr>
      <w:r>
        <w:rPr>
          <w:b/>
          <w:bCs/>
          <w:caps/>
          <w:color w:val="7030A0"/>
          <w:sz w:val="40"/>
          <w:szCs w:val="40"/>
        </w:rPr>
        <w:t xml:space="preserve">découvrez le titre </w:t>
      </w:r>
      <w:r>
        <w:rPr>
          <w:b/>
          <w:bCs/>
          <w:caps/>
          <w:color w:val="7030A0"/>
          <w:sz w:val="56"/>
          <w:szCs w:val="56"/>
        </w:rPr>
        <w:t>par magie</w:t>
      </w:r>
    </w:p>
    <w:p w:rsidR="00E266E9" w:rsidRDefault="00E266E9" w:rsidP="00E266E9">
      <w:pPr>
        <w:pStyle w:val="PlainText"/>
        <w:jc w:val="center"/>
        <w:rPr>
          <w:b/>
          <w:bCs/>
          <w:caps/>
          <w:color w:val="7030A0"/>
          <w:sz w:val="40"/>
          <w:szCs w:val="40"/>
        </w:rPr>
      </w:pPr>
      <w:r>
        <w:rPr>
          <w:b/>
          <w:bCs/>
          <w:caps/>
          <w:color w:val="7030A0"/>
          <w:sz w:val="40"/>
          <w:szCs w:val="40"/>
        </w:rPr>
        <w:t>interprété par anaïs delva</w:t>
      </w:r>
    </w:p>
    <w:p w:rsidR="00344F09" w:rsidRDefault="00E266E9" w:rsidP="00CF5065">
      <w:pPr>
        <w:pStyle w:val="PlainText"/>
        <w:jc w:val="center"/>
        <w:rPr>
          <w:rFonts w:asciiTheme="minorHAnsi" w:hAnsiTheme="minorHAnsi" w:cstheme="minorHAnsi"/>
          <w:b/>
          <w:bCs/>
          <w:caps/>
          <w:sz w:val="28"/>
          <w:szCs w:val="28"/>
        </w:rPr>
      </w:pPr>
      <w:r>
        <w:rPr>
          <w:rFonts w:asciiTheme="minorHAnsi" w:hAnsiTheme="minorHAnsi" w:cstheme="minorHAnsi"/>
          <w:b/>
          <w:bCs/>
          <w:caps/>
          <w:sz w:val="28"/>
          <w:szCs w:val="28"/>
        </w:rPr>
        <w:t xml:space="preserve">   </w:t>
      </w:r>
      <w:r>
        <w:rPr>
          <w:rFonts w:asciiTheme="minorHAnsi" w:hAnsiTheme="minorHAnsi" w:cstheme="minorHAnsi"/>
          <w:b/>
          <w:bCs/>
          <w:caps/>
          <w:noProof/>
          <w:sz w:val="28"/>
          <w:szCs w:val="28"/>
        </w:rPr>
        <w:drawing>
          <wp:inline distT="0" distB="0" distL="0" distR="0">
            <wp:extent cx="6645910" cy="37147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LVA-DESCANDANT-03.png"/>
                    <pic:cNvPicPr/>
                  </pic:nvPicPr>
                  <pic:blipFill>
                    <a:blip r:embed="rId8">
                      <a:extLst>
                        <a:ext uri="{28A0092B-C50C-407E-A947-70E740481C1C}">
                          <a14:useLocalDpi xmlns:a14="http://schemas.microsoft.com/office/drawing/2010/main" val="0"/>
                        </a:ext>
                      </a:extLst>
                    </a:blip>
                    <a:stretch>
                      <a:fillRect/>
                    </a:stretch>
                  </pic:blipFill>
                  <pic:spPr>
                    <a:xfrm>
                      <a:off x="0" y="0"/>
                      <a:ext cx="6645910" cy="3714750"/>
                    </a:xfrm>
                    <a:prstGeom prst="rect">
                      <a:avLst/>
                    </a:prstGeom>
                  </pic:spPr>
                </pic:pic>
              </a:graphicData>
            </a:graphic>
          </wp:inline>
        </w:drawing>
      </w:r>
    </w:p>
    <w:p w:rsidR="00E266E9" w:rsidRDefault="00E266E9" w:rsidP="00CF5065">
      <w:pPr>
        <w:pStyle w:val="PlainText"/>
        <w:jc w:val="center"/>
        <w:rPr>
          <w:rFonts w:asciiTheme="minorHAnsi" w:hAnsiTheme="minorHAnsi" w:cstheme="minorHAnsi"/>
          <w:b/>
          <w:bCs/>
          <w:caps/>
          <w:sz w:val="28"/>
          <w:szCs w:val="28"/>
        </w:rPr>
      </w:pPr>
    </w:p>
    <w:p w:rsidR="00E266E9" w:rsidRDefault="00E266E9" w:rsidP="00E266E9">
      <w:pPr>
        <w:pStyle w:val="PlainText"/>
        <w:jc w:val="center"/>
        <w:rPr>
          <w:b/>
          <w:bCs/>
          <w:caps/>
          <w:color w:val="7030A0"/>
          <w:sz w:val="40"/>
          <w:szCs w:val="40"/>
        </w:rPr>
      </w:pPr>
      <w:r>
        <w:rPr>
          <w:b/>
          <w:bCs/>
          <w:caps/>
          <w:color w:val="7030A0"/>
          <w:sz w:val="40"/>
          <w:szCs w:val="40"/>
        </w:rPr>
        <w:t xml:space="preserve">extrait de l’album </w:t>
      </w:r>
      <w:r>
        <w:rPr>
          <w:b/>
          <w:bCs/>
          <w:caps/>
          <w:color w:val="7030A0"/>
          <w:sz w:val="48"/>
          <w:szCs w:val="48"/>
        </w:rPr>
        <w:t>descendants</w:t>
      </w:r>
    </w:p>
    <w:p w:rsidR="00E266E9" w:rsidRDefault="00E266E9" w:rsidP="00E266E9">
      <w:pPr>
        <w:pStyle w:val="PlainText"/>
        <w:jc w:val="center"/>
        <w:rPr>
          <w:b/>
          <w:bCs/>
          <w:caps/>
          <w:color w:val="7030A0"/>
          <w:sz w:val="40"/>
          <w:szCs w:val="40"/>
        </w:rPr>
      </w:pPr>
      <w:r>
        <w:rPr>
          <w:b/>
          <w:bCs/>
          <w:caps/>
          <w:color w:val="7030A0"/>
          <w:sz w:val="40"/>
          <w:szCs w:val="40"/>
        </w:rPr>
        <w:t>le téléfilm événement de disney channel</w:t>
      </w:r>
    </w:p>
    <w:p w:rsidR="00E266E9" w:rsidRDefault="00E266E9" w:rsidP="00E266E9">
      <w:pPr>
        <w:pStyle w:val="PlainText"/>
        <w:jc w:val="center"/>
        <w:rPr>
          <w:b/>
          <w:bCs/>
          <w:caps/>
          <w:sz w:val="40"/>
          <w:szCs w:val="40"/>
        </w:rPr>
      </w:pPr>
    </w:p>
    <w:p w:rsidR="00E266E9" w:rsidRDefault="00E266E9" w:rsidP="00E266E9">
      <w:pPr>
        <w:pStyle w:val="PlainText"/>
        <w:jc w:val="center"/>
        <w:rPr>
          <w:b/>
          <w:bCs/>
          <w:caps/>
          <w:color w:val="7030A0"/>
          <w:sz w:val="32"/>
          <w:szCs w:val="32"/>
        </w:rPr>
      </w:pPr>
      <w:r>
        <w:rPr>
          <w:b/>
          <w:bCs/>
          <w:caps/>
          <w:color w:val="7030A0"/>
          <w:sz w:val="32"/>
          <w:szCs w:val="32"/>
        </w:rPr>
        <w:t>Diffusion du film le vendredi 16 octobre à 18h sur disney channel</w:t>
      </w:r>
    </w:p>
    <w:p w:rsidR="00E266E9" w:rsidRDefault="00E266E9" w:rsidP="00E266E9">
      <w:pPr>
        <w:pStyle w:val="PlainText"/>
        <w:jc w:val="center"/>
        <w:rPr>
          <w:b/>
          <w:bCs/>
          <w:caps/>
          <w:color w:val="7030A0"/>
          <w:sz w:val="32"/>
          <w:szCs w:val="32"/>
        </w:rPr>
      </w:pPr>
      <w:r>
        <w:rPr>
          <w:b/>
          <w:bCs/>
          <w:caps/>
          <w:color w:val="7030A0"/>
          <w:sz w:val="36"/>
          <w:szCs w:val="36"/>
        </w:rPr>
        <w:t xml:space="preserve">par magie </w:t>
      </w:r>
      <w:r>
        <w:rPr>
          <w:b/>
          <w:bCs/>
          <w:caps/>
          <w:color w:val="7030A0"/>
          <w:sz w:val="32"/>
          <w:szCs w:val="32"/>
        </w:rPr>
        <w:t>est disponible dans la bande-originale du téléfilm en vente le 16 octobre</w:t>
      </w:r>
    </w:p>
    <w:p w:rsidR="00E266E9" w:rsidRDefault="00E266E9" w:rsidP="00E266E9">
      <w:pPr>
        <w:jc w:val="center"/>
        <w:rPr>
          <w:b/>
          <w:bCs/>
          <w:sz w:val="36"/>
          <w:szCs w:val="36"/>
        </w:rPr>
      </w:pPr>
    </w:p>
    <w:p w:rsidR="00E266E9" w:rsidRDefault="00E266E9" w:rsidP="00E266E9">
      <w:pPr>
        <w:jc w:val="both"/>
        <w:rPr>
          <w:b/>
          <w:bCs/>
          <w:sz w:val="28"/>
          <w:szCs w:val="28"/>
        </w:rPr>
      </w:pPr>
      <w:r>
        <w:rPr>
          <w:b/>
          <w:bCs/>
          <w:sz w:val="28"/>
          <w:szCs w:val="28"/>
        </w:rPr>
        <w:t xml:space="preserve">Disney Channel révèle aujourd’hui un nouveau single extrait de la bande-originale de DESCENDANTS interprété par Anaïs DELVA, PAR MAGIE. Le clip est disponible sur DisneyChannel.fr et sur </w:t>
      </w:r>
      <w:proofErr w:type="spellStart"/>
      <w:r>
        <w:rPr>
          <w:b/>
          <w:bCs/>
          <w:sz w:val="28"/>
          <w:szCs w:val="28"/>
        </w:rPr>
        <w:t>Youtube</w:t>
      </w:r>
      <w:proofErr w:type="spellEnd"/>
      <w:r>
        <w:rPr>
          <w:b/>
          <w:bCs/>
          <w:sz w:val="28"/>
          <w:szCs w:val="28"/>
        </w:rPr>
        <w:t xml:space="preserve"> et sera diffusé en exclusivité sur Disney Channel dès le </w:t>
      </w:r>
      <w:r>
        <w:rPr>
          <w:b/>
          <w:bCs/>
          <w:sz w:val="28"/>
          <w:szCs w:val="28"/>
        </w:rPr>
        <w:t>17</w:t>
      </w:r>
      <w:r>
        <w:rPr>
          <w:b/>
          <w:bCs/>
          <w:sz w:val="28"/>
          <w:szCs w:val="28"/>
        </w:rPr>
        <w:t xml:space="preserve"> octobre. </w:t>
      </w:r>
    </w:p>
    <w:p w:rsidR="00E266E9" w:rsidRDefault="00E266E9" w:rsidP="00E266E9">
      <w:pPr>
        <w:pStyle w:val="PlainText"/>
        <w:jc w:val="both"/>
        <w:rPr>
          <w:sz w:val="28"/>
          <w:szCs w:val="28"/>
        </w:rPr>
      </w:pPr>
    </w:p>
    <w:p w:rsidR="00E266E9" w:rsidRDefault="00E266E9" w:rsidP="00E266E9">
      <w:pPr>
        <w:jc w:val="both"/>
        <w:rPr>
          <w:sz w:val="28"/>
          <w:szCs w:val="28"/>
        </w:rPr>
      </w:pPr>
      <w:r>
        <w:rPr>
          <w:sz w:val="28"/>
          <w:szCs w:val="28"/>
        </w:rPr>
        <w:lastRenderedPageBreak/>
        <w:t xml:space="preserve">C’est le téléfilm de la rentrée ! Après avoir conquis près de 12.5 millions de fans outre-Atlantique, </w:t>
      </w:r>
      <w:r>
        <w:rPr>
          <w:b/>
          <w:bCs/>
          <w:color w:val="7030A0"/>
          <w:sz w:val="28"/>
          <w:szCs w:val="28"/>
        </w:rPr>
        <w:t>DESCENDANTS</w:t>
      </w:r>
      <w:r>
        <w:rPr>
          <w:color w:val="7030A0"/>
          <w:sz w:val="28"/>
          <w:szCs w:val="28"/>
        </w:rPr>
        <w:t xml:space="preserve"> </w:t>
      </w:r>
      <w:r>
        <w:rPr>
          <w:sz w:val="28"/>
          <w:szCs w:val="28"/>
        </w:rPr>
        <w:t xml:space="preserve">arrive le 16 octobre sur Disney Channel. </w:t>
      </w:r>
      <w:r>
        <w:rPr>
          <w:sz w:val="28"/>
          <w:szCs w:val="28"/>
        </w:rPr>
        <w:t>À</w:t>
      </w:r>
      <w:r>
        <w:rPr>
          <w:sz w:val="28"/>
          <w:szCs w:val="28"/>
        </w:rPr>
        <w:t xml:space="preserve"> téléfilm événement, chanson d’exception : c’est </w:t>
      </w:r>
      <w:r>
        <w:rPr>
          <w:b/>
          <w:bCs/>
          <w:color w:val="7030A0"/>
          <w:sz w:val="28"/>
          <w:szCs w:val="28"/>
        </w:rPr>
        <w:t xml:space="preserve">Anaïs </w:t>
      </w:r>
      <w:r>
        <w:rPr>
          <w:b/>
          <w:bCs/>
          <w:caps/>
          <w:color w:val="7030A0"/>
          <w:sz w:val="28"/>
          <w:szCs w:val="28"/>
        </w:rPr>
        <w:t>Delva</w:t>
      </w:r>
      <w:r>
        <w:rPr>
          <w:sz w:val="28"/>
          <w:szCs w:val="28"/>
        </w:rPr>
        <w:t xml:space="preserve">, l’inoubliable interprète de </w:t>
      </w:r>
      <w:r>
        <w:rPr>
          <w:caps/>
          <w:sz w:val="28"/>
          <w:szCs w:val="28"/>
        </w:rPr>
        <w:t>Libérée, délivrée</w:t>
      </w:r>
      <w:r>
        <w:rPr>
          <w:sz w:val="28"/>
          <w:szCs w:val="28"/>
        </w:rPr>
        <w:t xml:space="preserve"> extrait de </w:t>
      </w:r>
      <w:r>
        <w:rPr>
          <w:caps/>
          <w:sz w:val="28"/>
          <w:szCs w:val="28"/>
        </w:rPr>
        <w:t>La reine des Neige</w:t>
      </w:r>
      <w:r>
        <w:rPr>
          <w:sz w:val="28"/>
          <w:szCs w:val="28"/>
        </w:rPr>
        <w:t xml:space="preserve"> qui relève ce défi. </w:t>
      </w:r>
    </w:p>
    <w:p w:rsidR="00E266E9" w:rsidRDefault="00E266E9" w:rsidP="00E266E9">
      <w:pPr>
        <w:jc w:val="both"/>
        <w:rPr>
          <w:sz w:val="28"/>
          <w:szCs w:val="28"/>
        </w:rPr>
      </w:pPr>
      <w:r>
        <w:rPr>
          <w:sz w:val="28"/>
          <w:szCs w:val="28"/>
        </w:rPr>
        <w:t xml:space="preserve">Adaptation française du titre IF ONLY, interprétée dans sa version originale par Dove CAMERON (qui joue le rôle de la fille de Maléfique et qui est au cœur de l’histoire du film), </w:t>
      </w:r>
      <w:r>
        <w:rPr>
          <w:b/>
          <w:bCs/>
          <w:color w:val="7030A0"/>
          <w:sz w:val="28"/>
          <w:szCs w:val="28"/>
        </w:rPr>
        <w:t>PAR MAGIE</w:t>
      </w:r>
      <w:r>
        <w:rPr>
          <w:color w:val="7030A0"/>
          <w:sz w:val="28"/>
          <w:szCs w:val="28"/>
        </w:rPr>
        <w:t xml:space="preserve"> </w:t>
      </w:r>
      <w:r>
        <w:rPr>
          <w:sz w:val="28"/>
          <w:szCs w:val="28"/>
        </w:rPr>
        <w:t xml:space="preserve">est une balade pleine d’émotions. Ce titre intervient à un moment où toute l’intrigue du film DESCENDANTS peut basculer : en proie au doute, Mal – la fille de Maléfique – se demande alors si son destin est de rester fidèle à sa diabolique mère ou d’affirmer sa véritable personnalité. Un dilemme qu’elle aimerait résoudre… comme PAR MAGIE. </w:t>
      </w:r>
    </w:p>
    <w:p w:rsidR="00E266E9" w:rsidRDefault="00E266E9" w:rsidP="00E266E9">
      <w:pPr>
        <w:jc w:val="both"/>
        <w:rPr>
          <w:sz w:val="28"/>
          <w:szCs w:val="28"/>
        </w:rPr>
      </w:pPr>
    </w:p>
    <w:p w:rsidR="00E266E9" w:rsidRDefault="00E266E9" w:rsidP="00E266E9">
      <w:pPr>
        <w:jc w:val="both"/>
        <w:rPr>
          <w:sz w:val="28"/>
          <w:szCs w:val="28"/>
        </w:rPr>
      </w:pPr>
      <w:r>
        <w:rPr>
          <w:noProof/>
          <w:sz w:val="28"/>
          <w:szCs w:val="28"/>
          <w:lang w:eastAsia="fr-FR"/>
        </w:rPr>
        <w:drawing>
          <wp:inline distT="0" distB="0" distL="0" distR="0" wp14:anchorId="4ED1950D" wp14:editId="594FF9D9">
            <wp:extent cx="6645910" cy="37261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LVA-DESCANDANT-02.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726180"/>
                    </a:xfrm>
                    <a:prstGeom prst="rect">
                      <a:avLst/>
                    </a:prstGeom>
                  </pic:spPr>
                </pic:pic>
              </a:graphicData>
            </a:graphic>
          </wp:inline>
        </w:drawing>
      </w:r>
    </w:p>
    <w:p w:rsidR="00E266E9" w:rsidRDefault="00E266E9" w:rsidP="00E266E9">
      <w:pPr>
        <w:jc w:val="both"/>
        <w:rPr>
          <w:sz w:val="28"/>
          <w:szCs w:val="28"/>
        </w:rPr>
      </w:pPr>
    </w:p>
    <w:p w:rsidR="00E266E9" w:rsidRDefault="00E266E9" w:rsidP="00E266E9">
      <w:pPr>
        <w:jc w:val="center"/>
        <w:rPr>
          <w:b/>
          <w:bCs/>
          <w:sz w:val="36"/>
          <w:szCs w:val="36"/>
        </w:rPr>
      </w:pPr>
      <w:r>
        <w:rPr>
          <w:b/>
          <w:bCs/>
          <w:noProof/>
          <w:sz w:val="36"/>
          <w:szCs w:val="36"/>
          <w:lang w:eastAsia="fr-FR"/>
        </w:rPr>
        <w:drawing>
          <wp:inline distT="0" distB="0" distL="0" distR="0">
            <wp:extent cx="2242185" cy="803275"/>
            <wp:effectExtent l="0" t="0" r="5715" b="0"/>
            <wp:docPr id="6" name="Picture 6" descr="cid:image002.png@01D10752.BB7E6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10752.BB7E62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42185" cy="803275"/>
                    </a:xfrm>
                    <a:prstGeom prst="rect">
                      <a:avLst/>
                    </a:prstGeom>
                    <a:noFill/>
                    <a:ln>
                      <a:noFill/>
                    </a:ln>
                  </pic:spPr>
                </pic:pic>
              </a:graphicData>
            </a:graphic>
          </wp:inline>
        </w:drawing>
      </w:r>
    </w:p>
    <w:p w:rsidR="00E266E9" w:rsidRDefault="00E266E9" w:rsidP="00E266E9">
      <w:pPr>
        <w:jc w:val="center"/>
        <w:rPr>
          <w:b/>
          <w:bCs/>
          <w:color w:val="7030A0"/>
          <w:sz w:val="40"/>
          <w:szCs w:val="40"/>
        </w:rPr>
      </w:pPr>
      <w:r>
        <w:rPr>
          <w:b/>
          <w:bCs/>
          <w:color w:val="7030A0"/>
          <w:sz w:val="40"/>
          <w:szCs w:val="40"/>
        </w:rPr>
        <w:t>L’événement du vendredi 16 octobre</w:t>
      </w:r>
    </w:p>
    <w:p w:rsidR="00E266E9" w:rsidRDefault="00E266E9" w:rsidP="00E266E9">
      <w:pPr>
        <w:pStyle w:val="ListParagraph"/>
        <w:ind w:hanging="360"/>
        <w:jc w:val="center"/>
        <w:rPr>
          <w:b/>
          <w:bCs/>
          <w:sz w:val="28"/>
          <w:szCs w:val="28"/>
        </w:rPr>
      </w:pPr>
      <w:r>
        <w:rPr>
          <w:rFonts w:ascii="Wingdings" w:hAnsi="Wingdings"/>
          <w:sz w:val="28"/>
          <w:szCs w:val="28"/>
        </w:rPr>
        <w:t></w:t>
      </w:r>
      <w:r>
        <w:rPr>
          <w:rFonts w:ascii="Times New Roman" w:hAnsi="Times New Roman" w:cs="Times New Roman"/>
          <w:sz w:val="14"/>
          <w:szCs w:val="14"/>
        </w:rPr>
        <w:t xml:space="preserve">  </w:t>
      </w:r>
      <w:r>
        <w:rPr>
          <w:b/>
          <w:bCs/>
          <w:sz w:val="28"/>
          <w:szCs w:val="28"/>
        </w:rPr>
        <w:t>Bande-originale incluant le titre d’Anaïs DELVA, PAR MAGIE</w:t>
      </w:r>
    </w:p>
    <w:p w:rsidR="00E266E9" w:rsidRDefault="00E266E9" w:rsidP="00E266E9">
      <w:pPr>
        <w:ind w:left="360"/>
        <w:jc w:val="center"/>
        <w:rPr>
          <w:b/>
          <w:bCs/>
          <w:sz w:val="28"/>
          <w:szCs w:val="28"/>
        </w:rPr>
      </w:pPr>
      <w:proofErr w:type="gramStart"/>
      <w:r>
        <w:rPr>
          <w:b/>
          <w:bCs/>
          <w:sz w:val="28"/>
          <w:szCs w:val="28"/>
        </w:rPr>
        <w:t>disponible</w:t>
      </w:r>
      <w:proofErr w:type="gramEnd"/>
      <w:r>
        <w:rPr>
          <w:b/>
          <w:bCs/>
          <w:sz w:val="28"/>
          <w:szCs w:val="28"/>
        </w:rPr>
        <w:t xml:space="preserve"> dans tous les réseaux de vente et en achat digital (Universal Music Groupe)</w:t>
      </w:r>
    </w:p>
    <w:p w:rsidR="00E266E9" w:rsidRDefault="00E266E9" w:rsidP="00E266E9">
      <w:pPr>
        <w:pStyle w:val="ListParagraph"/>
        <w:ind w:hanging="360"/>
        <w:jc w:val="center"/>
        <w:rPr>
          <w:sz w:val="28"/>
          <w:szCs w:val="28"/>
        </w:rPr>
      </w:pPr>
      <w:r>
        <w:rPr>
          <w:rFonts w:ascii="Wingdings" w:hAnsi="Wingdings"/>
          <w:sz w:val="28"/>
          <w:szCs w:val="28"/>
        </w:rPr>
        <w:lastRenderedPageBreak/>
        <w:t></w:t>
      </w:r>
      <w:r>
        <w:rPr>
          <w:rFonts w:ascii="Times New Roman" w:hAnsi="Times New Roman" w:cs="Times New Roman"/>
          <w:sz w:val="14"/>
          <w:szCs w:val="14"/>
        </w:rPr>
        <w:t xml:space="preserve">  </w:t>
      </w:r>
      <w:r>
        <w:rPr>
          <w:b/>
          <w:bCs/>
          <w:sz w:val="28"/>
          <w:szCs w:val="28"/>
        </w:rPr>
        <w:t xml:space="preserve">Bande-originale incluant le titre d’Anaïs DELVA, PAR MAGIE </w:t>
      </w:r>
    </w:p>
    <w:p w:rsidR="00E266E9" w:rsidRDefault="00E266E9" w:rsidP="00E266E9">
      <w:pPr>
        <w:pStyle w:val="ListParagraph"/>
        <w:jc w:val="center"/>
        <w:rPr>
          <w:sz w:val="28"/>
          <w:szCs w:val="28"/>
        </w:rPr>
      </w:pPr>
      <w:proofErr w:type="gramStart"/>
      <w:r>
        <w:rPr>
          <w:b/>
          <w:bCs/>
          <w:sz w:val="28"/>
          <w:szCs w:val="28"/>
        </w:rPr>
        <w:t>disponible</w:t>
      </w:r>
      <w:proofErr w:type="gramEnd"/>
      <w:r>
        <w:rPr>
          <w:b/>
          <w:bCs/>
          <w:sz w:val="28"/>
          <w:szCs w:val="28"/>
        </w:rPr>
        <w:t xml:space="preserve"> en écoute sur Deezer : </w:t>
      </w:r>
      <w:hyperlink r:id="rId12" w:history="1">
        <w:r>
          <w:rPr>
            <w:rStyle w:val="Hyperlink"/>
            <w:b/>
            <w:bCs/>
            <w:sz w:val="28"/>
            <w:szCs w:val="28"/>
          </w:rPr>
          <w:t>http://www.deezer.com/app/disney/home</w:t>
        </w:r>
      </w:hyperlink>
    </w:p>
    <w:p w:rsidR="00E266E9" w:rsidRDefault="00E266E9" w:rsidP="00E266E9">
      <w:pPr>
        <w:pStyle w:val="ListParagraph"/>
        <w:rPr>
          <w:b/>
          <w:bCs/>
          <w:sz w:val="28"/>
          <w:szCs w:val="28"/>
        </w:rPr>
      </w:pPr>
    </w:p>
    <w:p w:rsidR="00E266E9" w:rsidRDefault="00E266E9" w:rsidP="00E266E9">
      <w:pPr>
        <w:pStyle w:val="ListParagraph"/>
        <w:ind w:hanging="360"/>
        <w:jc w:val="center"/>
        <w:rPr>
          <w:b/>
          <w:bCs/>
          <w:sz w:val="28"/>
          <w:szCs w:val="28"/>
        </w:rPr>
      </w:pPr>
      <w:r>
        <w:rPr>
          <w:rFonts w:ascii="Wingdings" w:hAnsi="Wingdings"/>
          <w:sz w:val="28"/>
          <w:szCs w:val="28"/>
        </w:rPr>
        <w:t></w:t>
      </w:r>
      <w:r>
        <w:rPr>
          <w:rFonts w:ascii="Times New Roman" w:hAnsi="Times New Roman" w:cs="Times New Roman"/>
          <w:sz w:val="14"/>
          <w:szCs w:val="14"/>
        </w:rPr>
        <w:t xml:space="preserve">  </w:t>
      </w:r>
      <w:r>
        <w:rPr>
          <w:b/>
          <w:bCs/>
          <w:sz w:val="28"/>
          <w:szCs w:val="28"/>
        </w:rPr>
        <w:t>Première diffusion en France du téléfilm DESCENDANTS en exclusivité sur Disney Channel à 18h</w:t>
      </w:r>
    </w:p>
    <w:p w:rsidR="00E266E9" w:rsidRDefault="00E266E9" w:rsidP="00E266E9">
      <w:pPr>
        <w:pStyle w:val="ListParagraph"/>
        <w:rPr>
          <w:b/>
          <w:bCs/>
          <w:sz w:val="28"/>
          <w:szCs w:val="28"/>
        </w:rPr>
      </w:pPr>
    </w:p>
    <w:p w:rsidR="00E266E9" w:rsidRDefault="00E266E9" w:rsidP="00E266E9">
      <w:pPr>
        <w:pStyle w:val="ListParagraph"/>
        <w:ind w:hanging="360"/>
        <w:jc w:val="center"/>
        <w:rPr>
          <w:b/>
          <w:bCs/>
          <w:sz w:val="28"/>
          <w:szCs w:val="28"/>
        </w:rPr>
      </w:pPr>
      <w:r>
        <w:rPr>
          <w:rFonts w:ascii="Wingdings" w:hAnsi="Wingdings"/>
          <w:sz w:val="28"/>
          <w:szCs w:val="28"/>
        </w:rPr>
        <w:t></w:t>
      </w:r>
      <w:r>
        <w:rPr>
          <w:rFonts w:ascii="Times New Roman" w:hAnsi="Times New Roman" w:cs="Times New Roman"/>
          <w:sz w:val="14"/>
          <w:szCs w:val="14"/>
        </w:rPr>
        <w:t xml:space="preserve">  </w:t>
      </w:r>
      <w:r>
        <w:rPr>
          <w:b/>
          <w:bCs/>
          <w:sz w:val="28"/>
          <w:szCs w:val="28"/>
        </w:rPr>
        <w:t xml:space="preserve">Toute l’actu et les dernières infos sur le phénomène DESCENDANTS sur </w:t>
      </w:r>
      <w:hyperlink r:id="rId13" w:history="1">
        <w:r>
          <w:rPr>
            <w:rStyle w:val="Hyperlink"/>
            <w:b/>
            <w:bCs/>
            <w:sz w:val="28"/>
            <w:szCs w:val="28"/>
          </w:rPr>
          <w:t>www.DisneyChannel.fr</w:t>
        </w:r>
      </w:hyperlink>
      <w:r>
        <w:rPr>
          <w:b/>
          <w:bCs/>
          <w:sz w:val="28"/>
          <w:szCs w:val="28"/>
        </w:rPr>
        <w:t xml:space="preserve"> et sur les réseaux sociaux</w:t>
      </w:r>
    </w:p>
    <w:p w:rsidR="00E266E9" w:rsidRDefault="00E266E9" w:rsidP="00E266E9">
      <w:pPr>
        <w:jc w:val="center"/>
        <w:rPr>
          <w:b/>
          <w:bCs/>
          <w:color w:val="000000"/>
          <w:sz w:val="28"/>
          <w:szCs w:val="28"/>
        </w:rPr>
      </w:pPr>
    </w:p>
    <w:p w:rsidR="00E266E9" w:rsidRDefault="00E266E9" w:rsidP="00E266E9">
      <w:pPr>
        <w:jc w:val="center"/>
        <w:rPr>
          <w:rFonts w:ascii="Arial" w:hAnsi="Arial" w:cs="Arial"/>
          <w:b/>
          <w:bCs/>
          <w:sz w:val="32"/>
          <w:szCs w:val="32"/>
        </w:rPr>
      </w:pPr>
      <w:bookmarkStart w:id="0" w:name="_GoBack"/>
      <w:bookmarkEnd w:id="0"/>
    </w:p>
    <w:p w:rsidR="00E266E9" w:rsidRDefault="00E266E9" w:rsidP="00E266E9">
      <w:pPr>
        <w:jc w:val="center"/>
        <w:rPr>
          <w:rFonts w:ascii="Calibri" w:hAnsi="Calibri" w:cs="Calibri"/>
          <w:color w:val="1F497D"/>
          <w:sz w:val="28"/>
          <w:szCs w:val="28"/>
        </w:rPr>
      </w:pPr>
      <w:r>
        <w:rPr>
          <w:b/>
          <w:bCs/>
          <w:noProof/>
          <w:sz w:val="36"/>
          <w:szCs w:val="36"/>
          <w:lang w:eastAsia="fr-FR"/>
        </w:rPr>
        <w:drawing>
          <wp:inline distT="0" distB="0" distL="0" distR="0">
            <wp:extent cx="2242185" cy="803275"/>
            <wp:effectExtent l="0" t="0" r="5715" b="0"/>
            <wp:docPr id="5" name="Picture 5" descr="cid:image002.png@01D10752.BB7E6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10752.BB7E62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42185" cy="803275"/>
                    </a:xfrm>
                    <a:prstGeom prst="rect">
                      <a:avLst/>
                    </a:prstGeom>
                    <a:noFill/>
                    <a:ln>
                      <a:noFill/>
                    </a:ln>
                  </pic:spPr>
                </pic:pic>
              </a:graphicData>
            </a:graphic>
          </wp:inline>
        </w:drawing>
      </w:r>
    </w:p>
    <w:p w:rsidR="00E266E9" w:rsidRDefault="00E266E9" w:rsidP="00E266E9">
      <w:pPr>
        <w:jc w:val="center"/>
        <w:rPr>
          <w:b/>
          <w:bCs/>
          <w:color w:val="7030A0"/>
          <w:sz w:val="36"/>
          <w:szCs w:val="36"/>
        </w:rPr>
      </w:pPr>
      <w:r>
        <w:rPr>
          <w:b/>
          <w:bCs/>
          <w:color w:val="7030A0"/>
          <w:sz w:val="36"/>
          <w:szCs w:val="36"/>
        </w:rPr>
        <w:t xml:space="preserve">Le nouveau Disney Channel Original </w:t>
      </w:r>
      <w:proofErr w:type="spellStart"/>
      <w:r>
        <w:rPr>
          <w:b/>
          <w:bCs/>
          <w:color w:val="7030A0"/>
          <w:sz w:val="36"/>
          <w:szCs w:val="36"/>
        </w:rPr>
        <w:t>Movie</w:t>
      </w:r>
      <w:proofErr w:type="spellEnd"/>
      <w:r>
        <w:rPr>
          <w:b/>
          <w:bCs/>
          <w:color w:val="7030A0"/>
          <w:sz w:val="36"/>
          <w:szCs w:val="36"/>
        </w:rPr>
        <w:t xml:space="preserve"> réalisé et chorégraphié par Kenny Ortega</w:t>
      </w:r>
    </w:p>
    <w:p w:rsidR="00E266E9" w:rsidRDefault="00E266E9" w:rsidP="00E266E9">
      <w:pPr>
        <w:pStyle w:val="Default"/>
        <w:jc w:val="both"/>
        <w:rPr>
          <w:rFonts w:ascii="Calibri" w:hAnsi="Calibri" w:cs="Calibri"/>
          <w:sz w:val="28"/>
          <w:szCs w:val="28"/>
        </w:rPr>
      </w:pPr>
      <w:r>
        <w:rPr>
          <w:rFonts w:ascii="Calibri" w:hAnsi="Calibri" w:cs="Calibri"/>
          <w:sz w:val="28"/>
          <w:szCs w:val="28"/>
        </w:rPr>
        <w:t xml:space="preserve">Clin d’œil aux grands classiques Disney, </w:t>
      </w:r>
      <w:r>
        <w:rPr>
          <w:rFonts w:ascii="Calibri" w:hAnsi="Calibri" w:cs="Calibri"/>
          <w:caps/>
          <w:sz w:val="28"/>
          <w:szCs w:val="28"/>
        </w:rPr>
        <w:t>Descendants</w:t>
      </w:r>
      <w:r>
        <w:rPr>
          <w:rFonts w:ascii="Calibri" w:hAnsi="Calibri" w:cs="Calibri"/>
          <w:sz w:val="28"/>
          <w:szCs w:val="28"/>
        </w:rPr>
        <w:t xml:space="preserve"> allie châteaux et salles de classe pour une intrigue moderne qui réunit des personnages étonnants qui vivent des aventures magiques. </w:t>
      </w:r>
    </w:p>
    <w:p w:rsidR="00E266E9" w:rsidRDefault="00E266E9" w:rsidP="00E266E9">
      <w:pPr>
        <w:pStyle w:val="Default"/>
        <w:jc w:val="both"/>
        <w:rPr>
          <w:rFonts w:ascii="Calibri" w:hAnsi="Calibri" w:cs="Calibri"/>
          <w:sz w:val="28"/>
          <w:szCs w:val="28"/>
        </w:rPr>
      </w:pPr>
    </w:p>
    <w:p w:rsidR="00E266E9" w:rsidRDefault="00E266E9" w:rsidP="00E266E9">
      <w:pPr>
        <w:pStyle w:val="Default"/>
        <w:jc w:val="both"/>
        <w:rPr>
          <w:rFonts w:ascii="Calibri" w:hAnsi="Calibri" w:cs="Calibri"/>
          <w:sz w:val="28"/>
          <w:szCs w:val="28"/>
        </w:rPr>
      </w:pPr>
      <w:r>
        <w:rPr>
          <w:rFonts w:ascii="Calibri" w:hAnsi="Calibri" w:cs="Calibri"/>
          <w:sz w:val="28"/>
          <w:szCs w:val="28"/>
        </w:rPr>
        <w:t xml:space="preserve">Tous ceux qui se demandent ce qu’il se passe après le célèbre  </w:t>
      </w:r>
      <w:r>
        <w:rPr>
          <w:rFonts w:ascii="Calibri" w:hAnsi="Calibri" w:cs="Calibri"/>
          <w:i/>
          <w:iCs/>
          <w:sz w:val="28"/>
          <w:szCs w:val="28"/>
        </w:rPr>
        <w:t>« Ils vécurent heureux et eurent beaucoup d’enfants »</w:t>
      </w:r>
      <w:r>
        <w:rPr>
          <w:rFonts w:ascii="Calibri" w:hAnsi="Calibri" w:cs="Calibri"/>
          <w:sz w:val="28"/>
          <w:szCs w:val="28"/>
        </w:rPr>
        <w:t xml:space="preserve"> ont enfin la réponse à leur question avec </w:t>
      </w:r>
      <w:r>
        <w:rPr>
          <w:rFonts w:ascii="Calibri" w:hAnsi="Calibri" w:cs="Calibri"/>
          <w:caps/>
          <w:color w:val="auto"/>
          <w:sz w:val="28"/>
          <w:szCs w:val="28"/>
        </w:rPr>
        <w:t>DESCENDANTS</w:t>
      </w:r>
      <w:r>
        <w:rPr>
          <w:rFonts w:ascii="Calibri" w:hAnsi="Calibri" w:cs="Calibri"/>
          <w:sz w:val="28"/>
          <w:szCs w:val="28"/>
        </w:rPr>
        <w:t xml:space="preserve">, la nouvelle production des Studios Disney Channel, réalisée par </w:t>
      </w:r>
      <w:r>
        <w:rPr>
          <w:rFonts w:ascii="Calibri" w:hAnsi="Calibri" w:cs="Calibri"/>
          <w:caps/>
          <w:color w:val="auto"/>
          <w:sz w:val="28"/>
          <w:szCs w:val="28"/>
        </w:rPr>
        <w:t>k</w:t>
      </w:r>
      <w:r>
        <w:rPr>
          <w:rFonts w:ascii="Calibri" w:hAnsi="Calibri" w:cs="Calibri"/>
          <w:color w:val="auto"/>
          <w:sz w:val="28"/>
          <w:szCs w:val="28"/>
        </w:rPr>
        <w:t>enny</w:t>
      </w:r>
      <w:r>
        <w:rPr>
          <w:rFonts w:ascii="Calibri" w:hAnsi="Calibri" w:cs="Calibri"/>
          <w:caps/>
          <w:color w:val="auto"/>
          <w:sz w:val="28"/>
          <w:szCs w:val="28"/>
        </w:rPr>
        <w:t xml:space="preserve"> ORTEGA</w:t>
      </w:r>
      <w:r>
        <w:rPr>
          <w:rFonts w:ascii="Calibri" w:hAnsi="Calibri" w:cs="Calibri"/>
          <w:sz w:val="28"/>
          <w:szCs w:val="28"/>
        </w:rPr>
        <w:t xml:space="preserve">. </w:t>
      </w:r>
    </w:p>
    <w:p w:rsidR="00E266E9" w:rsidRDefault="00E266E9" w:rsidP="00E266E9">
      <w:pPr>
        <w:pStyle w:val="Default"/>
        <w:jc w:val="both"/>
        <w:rPr>
          <w:rFonts w:ascii="Calibri" w:hAnsi="Calibri" w:cs="Calibri"/>
          <w:sz w:val="28"/>
          <w:szCs w:val="28"/>
        </w:rPr>
      </w:pPr>
      <w:r>
        <w:rPr>
          <w:rFonts w:ascii="Calibri" w:hAnsi="Calibri" w:cs="Calibri"/>
          <w:sz w:val="28"/>
          <w:szCs w:val="28"/>
        </w:rPr>
        <w:t>L’intrigue, ponctuée de séquences musicales spectaculaires, se déroule dans le royaume enchanté d’</w:t>
      </w:r>
      <w:proofErr w:type="spellStart"/>
      <w:r>
        <w:rPr>
          <w:rFonts w:ascii="Calibri" w:hAnsi="Calibri" w:cs="Calibri"/>
          <w:caps/>
          <w:sz w:val="28"/>
          <w:szCs w:val="28"/>
        </w:rPr>
        <w:t>A</w:t>
      </w:r>
      <w:r>
        <w:rPr>
          <w:rFonts w:ascii="Calibri" w:hAnsi="Calibri" w:cs="Calibri"/>
          <w:sz w:val="28"/>
          <w:szCs w:val="28"/>
        </w:rPr>
        <w:t>uradon</w:t>
      </w:r>
      <w:proofErr w:type="spellEnd"/>
      <w:r>
        <w:rPr>
          <w:rFonts w:ascii="Calibri" w:hAnsi="Calibri" w:cs="Calibri"/>
          <w:sz w:val="28"/>
          <w:szCs w:val="28"/>
        </w:rPr>
        <w:t xml:space="preserve"> où Ben, le fils modèle des souverains - la Belle et la Bête - s’apprête à leur succéder sur le trône. Sa première décision royale ne fait pas l’unanimité dans le paisible royaume : il veut donner une seconde chance à Mal, Evie, Carlos et Jay, les enfants de Maléfique, de la méchante Reine, de </w:t>
      </w:r>
      <w:proofErr w:type="spellStart"/>
      <w:r>
        <w:rPr>
          <w:rFonts w:ascii="Calibri" w:hAnsi="Calibri" w:cs="Calibri"/>
          <w:sz w:val="28"/>
          <w:szCs w:val="28"/>
        </w:rPr>
        <w:t>Cruella</w:t>
      </w:r>
      <w:proofErr w:type="spellEnd"/>
      <w:r>
        <w:rPr>
          <w:rFonts w:ascii="Calibri" w:hAnsi="Calibri" w:cs="Calibri"/>
          <w:sz w:val="28"/>
          <w:szCs w:val="28"/>
        </w:rPr>
        <w:t xml:space="preserve"> d’Enfer et de Jafar, emprisonnés sur l’île de l’Oubli depuis vingt ans.</w:t>
      </w:r>
    </w:p>
    <w:p w:rsidR="00E266E9" w:rsidRDefault="00E266E9" w:rsidP="00E266E9">
      <w:pPr>
        <w:pStyle w:val="Default"/>
        <w:jc w:val="both"/>
        <w:rPr>
          <w:rFonts w:ascii="Calibri" w:hAnsi="Calibri" w:cs="Calibri"/>
          <w:sz w:val="28"/>
          <w:szCs w:val="28"/>
        </w:rPr>
      </w:pPr>
      <w:r>
        <w:rPr>
          <w:rFonts w:ascii="Calibri" w:hAnsi="Calibri" w:cs="Calibri"/>
          <w:sz w:val="28"/>
          <w:szCs w:val="28"/>
        </w:rPr>
        <w:t>La progéniture rebelle de ces sombres personnages est désormais autorisée à suivre les cours du prestigieux collège privé d’</w:t>
      </w:r>
      <w:proofErr w:type="spellStart"/>
      <w:r>
        <w:rPr>
          <w:rFonts w:ascii="Calibri" w:hAnsi="Calibri" w:cs="Calibri"/>
          <w:sz w:val="28"/>
          <w:szCs w:val="28"/>
        </w:rPr>
        <w:t>Auradon</w:t>
      </w:r>
      <w:proofErr w:type="spellEnd"/>
      <w:r>
        <w:rPr>
          <w:rFonts w:ascii="Calibri" w:hAnsi="Calibri" w:cs="Calibri"/>
          <w:sz w:val="28"/>
          <w:szCs w:val="28"/>
        </w:rPr>
        <w:t xml:space="preserve">, aux côtés des enfants sages de la Bonne Fée, de Cendrillon, de la Belle au Bois Dormant et de Mulan ! </w:t>
      </w:r>
    </w:p>
    <w:p w:rsidR="00E266E9" w:rsidRDefault="00E266E9" w:rsidP="00E266E9">
      <w:pPr>
        <w:pStyle w:val="Default"/>
        <w:jc w:val="both"/>
        <w:rPr>
          <w:rFonts w:ascii="Calibri" w:hAnsi="Calibri" w:cs="Calibri"/>
          <w:sz w:val="28"/>
          <w:szCs w:val="28"/>
        </w:rPr>
      </w:pPr>
      <w:r>
        <w:rPr>
          <w:rFonts w:ascii="Calibri" w:hAnsi="Calibri" w:cs="Calibri"/>
          <w:sz w:val="28"/>
          <w:szCs w:val="28"/>
        </w:rPr>
        <w:t xml:space="preserve">Mais ces nouveaux venus ne </w:t>
      </w:r>
      <w:proofErr w:type="spellStart"/>
      <w:r>
        <w:rPr>
          <w:rFonts w:ascii="Calibri" w:hAnsi="Calibri" w:cs="Calibri"/>
          <w:sz w:val="28"/>
          <w:szCs w:val="28"/>
        </w:rPr>
        <w:t>marcheront-ils</w:t>
      </w:r>
      <w:proofErr w:type="spellEnd"/>
      <w:r>
        <w:rPr>
          <w:rFonts w:ascii="Calibri" w:hAnsi="Calibri" w:cs="Calibri"/>
          <w:sz w:val="28"/>
          <w:szCs w:val="28"/>
        </w:rPr>
        <w:t xml:space="preserve"> pas dans les pas de leurs parents malfaisants ?</w:t>
      </w:r>
    </w:p>
    <w:p w:rsidR="00E266E9" w:rsidRDefault="00E266E9" w:rsidP="00E266E9">
      <w:pPr>
        <w:jc w:val="center"/>
        <w:rPr>
          <w:rFonts w:ascii="Calibri" w:hAnsi="Calibri" w:cs="Calibri"/>
          <w:b/>
          <w:bCs/>
          <w:color w:val="000000"/>
          <w:sz w:val="28"/>
          <w:szCs w:val="28"/>
        </w:rPr>
      </w:pPr>
    </w:p>
    <w:p w:rsidR="00E266E9" w:rsidRDefault="00E266E9" w:rsidP="00E266E9">
      <w:pPr>
        <w:jc w:val="center"/>
        <w:rPr>
          <w:b/>
          <w:bCs/>
          <w:color w:val="7030A0"/>
          <w:sz w:val="32"/>
          <w:szCs w:val="32"/>
        </w:rPr>
      </w:pPr>
    </w:p>
    <w:p w:rsidR="00E266E9" w:rsidRDefault="00E266E9" w:rsidP="00E266E9">
      <w:pPr>
        <w:jc w:val="center"/>
        <w:rPr>
          <w:b/>
          <w:bCs/>
          <w:color w:val="7030A0"/>
          <w:sz w:val="32"/>
          <w:szCs w:val="32"/>
        </w:rPr>
      </w:pPr>
      <w:r>
        <w:rPr>
          <w:b/>
          <w:bCs/>
          <w:color w:val="7030A0"/>
          <w:sz w:val="32"/>
          <w:szCs w:val="32"/>
        </w:rPr>
        <w:t xml:space="preserve">Pour visionner </w:t>
      </w:r>
      <w:r>
        <w:rPr>
          <w:b/>
          <w:bCs/>
          <w:color w:val="7030A0"/>
          <w:sz w:val="32"/>
          <w:szCs w:val="32"/>
        </w:rPr>
        <w:t>le clip PAR MAGIE</w:t>
      </w:r>
      <w:r>
        <w:rPr>
          <w:b/>
          <w:bCs/>
          <w:color w:val="7030A0"/>
          <w:sz w:val="32"/>
          <w:szCs w:val="32"/>
        </w:rPr>
        <w:t xml:space="preserve"> : </w:t>
      </w:r>
    </w:p>
    <w:p w:rsidR="00E266E9" w:rsidRPr="00E266E9" w:rsidRDefault="00E266E9" w:rsidP="00E266E9">
      <w:pPr>
        <w:jc w:val="center"/>
        <w:rPr>
          <w:color w:val="000000"/>
          <w:sz w:val="32"/>
          <w:szCs w:val="32"/>
          <w:lang w:val="en-US"/>
        </w:rPr>
      </w:pPr>
      <w:proofErr w:type="gramStart"/>
      <w:r w:rsidRPr="00E266E9">
        <w:rPr>
          <w:b/>
          <w:bCs/>
          <w:color w:val="000000"/>
          <w:sz w:val="32"/>
          <w:szCs w:val="32"/>
          <w:lang w:val="en-US"/>
        </w:rPr>
        <w:t>Lien :</w:t>
      </w:r>
      <w:proofErr w:type="gramEnd"/>
      <w:r w:rsidRPr="00E266E9">
        <w:rPr>
          <w:b/>
          <w:bCs/>
          <w:color w:val="000000"/>
          <w:sz w:val="32"/>
          <w:szCs w:val="32"/>
          <w:lang w:val="en-US"/>
        </w:rPr>
        <w:t xml:space="preserve"> </w:t>
      </w:r>
      <w:hyperlink r:id="rId14" w:history="1">
        <w:r w:rsidRPr="00E266E9">
          <w:rPr>
            <w:rStyle w:val="Hyperlink"/>
            <w:sz w:val="32"/>
            <w:szCs w:val="32"/>
            <w:lang w:val="en-US"/>
          </w:rPr>
          <w:t>https://youtu.be/OoGuDTLgjI4</w:t>
        </w:r>
      </w:hyperlink>
    </w:p>
    <w:p w:rsidR="00E266E9" w:rsidRPr="00E266E9" w:rsidRDefault="00E266E9" w:rsidP="00E266E9">
      <w:pPr>
        <w:jc w:val="center"/>
        <w:rPr>
          <w:color w:val="7030A0"/>
          <w:sz w:val="32"/>
          <w:szCs w:val="32"/>
          <w:lang w:val="en-US"/>
        </w:rPr>
      </w:pPr>
    </w:p>
    <w:p w:rsidR="00E266E9" w:rsidRPr="00E266E9" w:rsidRDefault="00E266E9" w:rsidP="00E266E9">
      <w:pPr>
        <w:jc w:val="center"/>
        <w:rPr>
          <w:color w:val="7030A0"/>
          <w:sz w:val="32"/>
          <w:szCs w:val="32"/>
          <w:lang w:val="en-US"/>
        </w:rPr>
      </w:pPr>
      <w:proofErr w:type="spellStart"/>
      <w:r w:rsidRPr="00E266E9">
        <w:rPr>
          <w:b/>
          <w:bCs/>
          <w:color w:val="7030A0"/>
          <w:sz w:val="32"/>
          <w:szCs w:val="32"/>
          <w:lang w:val="en-US"/>
        </w:rPr>
        <w:t>En</w:t>
      </w:r>
      <w:proofErr w:type="spellEnd"/>
      <w:r w:rsidRPr="00E266E9">
        <w:rPr>
          <w:b/>
          <w:bCs/>
          <w:color w:val="7030A0"/>
          <w:sz w:val="32"/>
          <w:szCs w:val="32"/>
          <w:lang w:val="en-US"/>
        </w:rPr>
        <w:t xml:space="preserve"> </w:t>
      </w:r>
      <w:proofErr w:type="gramStart"/>
      <w:r w:rsidRPr="00E266E9">
        <w:rPr>
          <w:b/>
          <w:bCs/>
          <w:color w:val="7030A0"/>
          <w:sz w:val="32"/>
          <w:szCs w:val="32"/>
          <w:lang w:val="en-US"/>
        </w:rPr>
        <w:t>embed :</w:t>
      </w:r>
      <w:proofErr w:type="gramEnd"/>
      <w:r w:rsidRPr="00E266E9">
        <w:rPr>
          <w:b/>
          <w:bCs/>
          <w:color w:val="7030A0"/>
          <w:sz w:val="32"/>
          <w:szCs w:val="32"/>
          <w:lang w:val="en-US"/>
        </w:rPr>
        <w:t xml:space="preserve"> </w:t>
      </w:r>
    </w:p>
    <w:p w:rsidR="00E266E9" w:rsidRPr="00E266E9" w:rsidRDefault="00E266E9" w:rsidP="00E266E9">
      <w:pPr>
        <w:jc w:val="center"/>
        <w:rPr>
          <w:color w:val="000000"/>
          <w:sz w:val="32"/>
          <w:szCs w:val="32"/>
          <w:lang w:val="en-US" w:eastAsia="fr-FR"/>
        </w:rPr>
      </w:pPr>
      <w:r w:rsidRPr="00E266E9">
        <w:rPr>
          <w:b/>
          <w:bCs/>
          <w:color w:val="000000"/>
          <w:sz w:val="32"/>
          <w:szCs w:val="32"/>
          <w:lang w:val="en-US"/>
        </w:rPr>
        <w:t>Embed :</w:t>
      </w:r>
      <w:r w:rsidRPr="00E266E9">
        <w:rPr>
          <w:color w:val="000000"/>
          <w:sz w:val="32"/>
          <w:szCs w:val="32"/>
          <w:lang w:val="en-US"/>
        </w:rPr>
        <w:t xml:space="preserve"> &lt;iframe width="854" height="480" </w:t>
      </w:r>
      <w:proofErr w:type="spellStart"/>
      <w:r w:rsidRPr="00E266E9">
        <w:rPr>
          <w:color w:val="000000"/>
          <w:sz w:val="32"/>
          <w:szCs w:val="32"/>
          <w:lang w:val="en-US"/>
        </w:rPr>
        <w:t>src</w:t>
      </w:r>
      <w:proofErr w:type="spellEnd"/>
      <w:r w:rsidRPr="00E266E9">
        <w:rPr>
          <w:color w:val="000000"/>
          <w:sz w:val="32"/>
          <w:szCs w:val="32"/>
          <w:lang w:val="en-US"/>
        </w:rPr>
        <w:t>="</w:t>
      </w:r>
      <w:hyperlink r:id="rId15" w:history="1">
        <w:r w:rsidRPr="00E266E9">
          <w:rPr>
            <w:rStyle w:val="Hyperlink"/>
            <w:sz w:val="32"/>
            <w:szCs w:val="32"/>
            <w:lang w:val="en-US"/>
          </w:rPr>
          <w:t>https://www.youtube.com/embed/OoGuDTLgjI4</w:t>
        </w:r>
      </w:hyperlink>
      <w:r w:rsidRPr="00E266E9">
        <w:rPr>
          <w:color w:val="000000"/>
          <w:sz w:val="32"/>
          <w:szCs w:val="32"/>
          <w:lang w:val="en-US"/>
        </w:rPr>
        <w:t xml:space="preserve">" </w:t>
      </w:r>
      <w:proofErr w:type="spellStart"/>
      <w:r w:rsidRPr="00E266E9">
        <w:rPr>
          <w:color w:val="000000"/>
          <w:sz w:val="32"/>
          <w:szCs w:val="32"/>
          <w:lang w:val="en-US"/>
        </w:rPr>
        <w:t>frameborder</w:t>
      </w:r>
      <w:proofErr w:type="spellEnd"/>
      <w:r w:rsidRPr="00E266E9">
        <w:rPr>
          <w:color w:val="000000"/>
          <w:sz w:val="32"/>
          <w:szCs w:val="32"/>
          <w:lang w:val="en-US"/>
        </w:rPr>
        <w:t xml:space="preserve">="0" </w:t>
      </w:r>
      <w:proofErr w:type="spellStart"/>
      <w:r w:rsidRPr="00E266E9">
        <w:rPr>
          <w:color w:val="000000"/>
          <w:sz w:val="32"/>
          <w:szCs w:val="32"/>
          <w:lang w:val="en-US"/>
        </w:rPr>
        <w:t>allowfullscreen</w:t>
      </w:r>
      <w:proofErr w:type="spellEnd"/>
      <w:r w:rsidRPr="00E266E9">
        <w:rPr>
          <w:color w:val="000000"/>
          <w:sz w:val="32"/>
          <w:szCs w:val="32"/>
          <w:lang w:val="en-US"/>
        </w:rPr>
        <w:t>&gt;&lt;/iframe&gt;</w:t>
      </w:r>
    </w:p>
    <w:p w:rsidR="00E266E9" w:rsidRPr="00E266E9" w:rsidRDefault="00E266E9" w:rsidP="00E266E9">
      <w:pPr>
        <w:jc w:val="center"/>
        <w:rPr>
          <w:b/>
          <w:bCs/>
          <w:color w:val="7030A0"/>
          <w:sz w:val="32"/>
          <w:szCs w:val="32"/>
          <w:lang w:val="en-US"/>
        </w:rPr>
      </w:pPr>
    </w:p>
    <w:p w:rsidR="00E266E9" w:rsidRDefault="00E266E9" w:rsidP="00E266E9">
      <w:pPr>
        <w:jc w:val="center"/>
        <w:rPr>
          <w:b/>
          <w:bCs/>
          <w:color w:val="7030A0"/>
          <w:sz w:val="32"/>
          <w:szCs w:val="32"/>
        </w:rPr>
      </w:pPr>
      <w:r>
        <w:rPr>
          <w:b/>
          <w:bCs/>
          <w:color w:val="7030A0"/>
          <w:sz w:val="32"/>
          <w:szCs w:val="32"/>
        </w:rPr>
        <w:t>Les visuels sont disponibles sous www.Disney-Images.fr</w:t>
      </w:r>
    </w:p>
    <w:p w:rsidR="00E266E9" w:rsidRDefault="00E266E9" w:rsidP="00E266E9">
      <w:pPr>
        <w:jc w:val="center"/>
        <w:rPr>
          <w:rStyle w:val="Hyperlink"/>
          <w:sz w:val="28"/>
          <w:szCs w:val="28"/>
        </w:rPr>
      </w:pPr>
    </w:p>
    <w:p w:rsidR="00E266E9" w:rsidRDefault="00E266E9" w:rsidP="00E266E9">
      <w:pPr>
        <w:jc w:val="center"/>
        <w:rPr>
          <w:rStyle w:val="Hyperlink"/>
          <w:b/>
          <w:bCs/>
          <w:sz w:val="28"/>
          <w:szCs w:val="28"/>
        </w:rPr>
      </w:pPr>
    </w:p>
    <w:p w:rsidR="00E266E9" w:rsidRDefault="00E266E9" w:rsidP="00E266E9">
      <w:pPr>
        <w:jc w:val="center"/>
        <w:rPr>
          <w:rStyle w:val="Hyperlink"/>
          <w:b/>
          <w:bCs/>
          <w:sz w:val="28"/>
          <w:szCs w:val="28"/>
        </w:rPr>
      </w:pPr>
      <w:r>
        <w:rPr>
          <w:b/>
          <w:bCs/>
          <w:noProof/>
          <w:sz w:val="36"/>
          <w:szCs w:val="36"/>
          <w:lang w:eastAsia="fr-FR"/>
        </w:rPr>
        <w:drawing>
          <wp:inline distT="0" distB="0" distL="0" distR="0">
            <wp:extent cx="2242185" cy="803275"/>
            <wp:effectExtent l="0" t="0" r="5715" b="0"/>
            <wp:docPr id="4" name="Picture 4" descr="cid:image003.png@01D10752.BB7E6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10752.BB7E62F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242185" cy="803275"/>
                    </a:xfrm>
                    <a:prstGeom prst="rect">
                      <a:avLst/>
                    </a:prstGeom>
                    <a:noFill/>
                    <a:ln>
                      <a:noFill/>
                    </a:ln>
                  </pic:spPr>
                </pic:pic>
              </a:graphicData>
            </a:graphic>
          </wp:inline>
        </w:drawing>
      </w:r>
    </w:p>
    <w:p w:rsidR="00E266E9" w:rsidRDefault="00E266E9" w:rsidP="00E266E9">
      <w:pPr>
        <w:jc w:val="center"/>
        <w:rPr>
          <w:color w:val="7030A0"/>
          <w:sz w:val="40"/>
          <w:szCs w:val="40"/>
          <w:lang w:eastAsia="fr-FR"/>
        </w:rPr>
      </w:pPr>
      <w:r>
        <w:rPr>
          <w:b/>
          <w:bCs/>
          <w:color w:val="7030A0"/>
          <w:sz w:val="40"/>
          <w:szCs w:val="40"/>
          <w:lang w:eastAsia="fr-FR"/>
        </w:rPr>
        <w:t>Diffusion sur Disney Channel le 16 octobre à 18h</w:t>
      </w:r>
    </w:p>
    <w:p w:rsidR="00E266E9" w:rsidRDefault="00E266E9" w:rsidP="00E266E9">
      <w:pPr>
        <w:jc w:val="center"/>
        <w:rPr>
          <w:b/>
          <w:bCs/>
          <w:color w:val="548235"/>
          <w:sz w:val="36"/>
          <w:szCs w:val="36"/>
          <w:lang w:eastAsia="fr-FR"/>
        </w:rPr>
      </w:pPr>
      <w:r>
        <w:rPr>
          <w:sz w:val="32"/>
          <w:szCs w:val="32"/>
        </w:rPr>
        <w:br/>
      </w:r>
      <w:r>
        <w:rPr>
          <w:sz w:val="36"/>
          <w:szCs w:val="36"/>
          <w:lang w:eastAsia="fr-FR"/>
        </w:rPr>
        <w:t xml:space="preserve">Réagissez avec </w:t>
      </w:r>
      <w:r>
        <w:rPr>
          <w:b/>
          <w:bCs/>
          <w:color w:val="7030A0"/>
          <w:sz w:val="36"/>
          <w:szCs w:val="36"/>
          <w:lang w:eastAsia="fr-FR"/>
        </w:rPr>
        <w:t>#Descendants</w:t>
      </w:r>
    </w:p>
    <w:p w:rsidR="00E266E9" w:rsidRDefault="00E266E9" w:rsidP="00E266E9">
      <w:pPr>
        <w:jc w:val="center"/>
        <w:rPr>
          <w:sz w:val="36"/>
          <w:szCs w:val="36"/>
          <w:lang w:eastAsia="fr-FR"/>
        </w:rPr>
      </w:pPr>
      <w:r>
        <w:rPr>
          <w:color w:val="1F497D"/>
          <w:sz w:val="36"/>
          <w:szCs w:val="36"/>
          <w:lang w:eastAsia="fr-FR"/>
        </w:rPr>
        <w:t> </w:t>
      </w:r>
    </w:p>
    <w:p w:rsidR="00E266E9" w:rsidRDefault="00E266E9" w:rsidP="00E266E9">
      <w:pPr>
        <w:jc w:val="center"/>
        <w:rPr>
          <w:sz w:val="32"/>
          <w:szCs w:val="32"/>
          <w:lang w:eastAsia="fr-FR"/>
        </w:rPr>
      </w:pPr>
      <w:r>
        <w:rPr>
          <w:sz w:val="32"/>
          <w:szCs w:val="32"/>
          <w:lang w:eastAsia="fr-FR"/>
        </w:rPr>
        <w:t xml:space="preserve">Rejoignez-nous sur Facebook : </w:t>
      </w:r>
      <w:hyperlink r:id="rId18" w:history="1">
        <w:r>
          <w:rPr>
            <w:rStyle w:val="Hyperlink"/>
            <w:sz w:val="32"/>
            <w:szCs w:val="32"/>
            <w:lang w:eastAsia="fr-FR"/>
          </w:rPr>
          <w:t>www.facebook.com/DisneyChannelFR</w:t>
        </w:r>
      </w:hyperlink>
      <w:r>
        <w:rPr>
          <w:sz w:val="32"/>
          <w:szCs w:val="32"/>
          <w:lang w:eastAsia="fr-FR"/>
        </w:rPr>
        <w:t xml:space="preserve"> </w:t>
      </w:r>
    </w:p>
    <w:p w:rsidR="00E266E9" w:rsidRDefault="00E266E9" w:rsidP="00E266E9">
      <w:pPr>
        <w:jc w:val="center"/>
        <w:rPr>
          <w:sz w:val="32"/>
          <w:szCs w:val="32"/>
          <w:lang w:eastAsia="fr-FR"/>
        </w:rPr>
      </w:pPr>
      <w:r>
        <w:rPr>
          <w:sz w:val="32"/>
          <w:szCs w:val="32"/>
          <w:lang w:eastAsia="fr-FR"/>
        </w:rPr>
        <w:t xml:space="preserve">Suivez-nous sur Twitter : </w:t>
      </w:r>
      <w:hyperlink r:id="rId19" w:history="1">
        <w:r>
          <w:rPr>
            <w:rStyle w:val="Hyperlink"/>
            <w:sz w:val="32"/>
            <w:szCs w:val="32"/>
            <w:lang w:eastAsia="fr-FR"/>
          </w:rPr>
          <w:t>https://twitter.com/DisneyChannelFR</w:t>
        </w:r>
      </w:hyperlink>
      <w:r>
        <w:rPr>
          <w:sz w:val="32"/>
          <w:szCs w:val="32"/>
          <w:lang w:eastAsia="fr-FR"/>
        </w:rPr>
        <w:t xml:space="preserve"> </w:t>
      </w:r>
    </w:p>
    <w:p w:rsidR="00F67A43" w:rsidRPr="00F67A43" w:rsidRDefault="00F67A43" w:rsidP="00E266E9">
      <w:pPr>
        <w:pStyle w:val="PlainText"/>
        <w:jc w:val="center"/>
        <w:rPr>
          <w:b/>
          <w:sz w:val="28"/>
          <w:szCs w:val="28"/>
        </w:rPr>
      </w:pPr>
    </w:p>
    <w:sectPr w:rsidR="00F67A43" w:rsidRPr="00F67A43" w:rsidSect="00257D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700"/>
    <w:multiLevelType w:val="hybridMultilevel"/>
    <w:tmpl w:val="D87A391A"/>
    <w:lvl w:ilvl="0" w:tplc="9ADC864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A43"/>
    <w:rsid w:val="00257D7C"/>
    <w:rsid w:val="00344F09"/>
    <w:rsid w:val="004A10D9"/>
    <w:rsid w:val="004C375C"/>
    <w:rsid w:val="005E0592"/>
    <w:rsid w:val="005E1121"/>
    <w:rsid w:val="008765C6"/>
    <w:rsid w:val="00926C78"/>
    <w:rsid w:val="0098170C"/>
    <w:rsid w:val="009A7D98"/>
    <w:rsid w:val="00A643AF"/>
    <w:rsid w:val="00C96CB9"/>
    <w:rsid w:val="00CF5065"/>
    <w:rsid w:val="00E266E9"/>
    <w:rsid w:val="00EB368E"/>
    <w:rsid w:val="00F67A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43"/>
    <w:rPr>
      <w:rFonts w:ascii="Tahoma" w:hAnsi="Tahoma" w:cs="Tahoma"/>
      <w:sz w:val="16"/>
      <w:szCs w:val="16"/>
    </w:rPr>
  </w:style>
  <w:style w:type="paragraph" w:styleId="PlainText">
    <w:name w:val="Plain Text"/>
    <w:basedOn w:val="Normal"/>
    <w:link w:val="PlainTextChar"/>
    <w:uiPriority w:val="99"/>
    <w:unhideWhenUsed/>
    <w:rsid w:val="00F67A43"/>
    <w:pPr>
      <w:spacing w:after="0" w:line="240" w:lineRule="auto"/>
    </w:pPr>
    <w:rPr>
      <w:rFonts w:ascii="Calibri" w:hAnsi="Calibri" w:cs="Calibri"/>
      <w:lang w:eastAsia="fr-FR"/>
    </w:rPr>
  </w:style>
  <w:style w:type="character" w:customStyle="1" w:styleId="PlainTextChar">
    <w:name w:val="Plain Text Char"/>
    <w:basedOn w:val="DefaultParagraphFont"/>
    <w:link w:val="PlainText"/>
    <w:uiPriority w:val="99"/>
    <w:rsid w:val="00F67A43"/>
    <w:rPr>
      <w:rFonts w:ascii="Calibri" w:hAnsi="Calibri" w:cs="Calibri"/>
      <w:lang w:eastAsia="fr-FR"/>
    </w:rPr>
  </w:style>
  <w:style w:type="paragraph" w:styleId="ListParagraph">
    <w:name w:val="List Paragraph"/>
    <w:basedOn w:val="Normal"/>
    <w:uiPriority w:val="34"/>
    <w:qFormat/>
    <w:rsid w:val="00926C78"/>
    <w:pPr>
      <w:spacing w:after="0" w:line="240" w:lineRule="auto"/>
      <w:ind w:left="720"/>
    </w:pPr>
    <w:rPr>
      <w:rFonts w:ascii="Calibri" w:hAnsi="Calibri" w:cs="Calibri"/>
    </w:rPr>
  </w:style>
  <w:style w:type="paragraph" w:styleId="NormalWeb">
    <w:name w:val="Normal (Web)"/>
    <w:basedOn w:val="Normal"/>
    <w:uiPriority w:val="99"/>
    <w:semiHidden/>
    <w:unhideWhenUsed/>
    <w:rsid w:val="009A7D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9A7D98"/>
    <w:rPr>
      <w:color w:val="0000FF"/>
      <w:u w:val="single"/>
    </w:rPr>
  </w:style>
  <w:style w:type="character" w:customStyle="1" w:styleId="apple-converted-space">
    <w:name w:val="apple-converted-space"/>
    <w:basedOn w:val="DefaultParagraphFont"/>
    <w:rsid w:val="009A7D98"/>
  </w:style>
  <w:style w:type="paragraph" w:customStyle="1" w:styleId="Default">
    <w:name w:val="Default"/>
    <w:basedOn w:val="Normal"/>
    <w:uiPriority w:val="99"/>
    <w:rsid w:val="00E266E9"/>
    <w:pPr>
      <w:autoSpaceDE w:val="0"/>
      <w:autoSpaceDN w:val="0"/>
      <w:spacing w:after="0" w:line="240" w:lineRule="auto"/>
    </w:pPr>
    <w:rPr>
      <w:rFonts w:ascii="Verdana" w:hAnsi="Verdana" w:cs="Times New Roman"/>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43"/>
    <w:rPr>
      <w:rFonts w:ascii="Tahoma" w:hAnsi="Tahoma" w:cs="Tahoma"/>
      <w:sz w:val="16"/>
      <w:szCs w:val="16"/>
    </w:rPr>
  </w:style>
  <w:style w:type="paragraph" w:styleId="PlainText">
    <w:name w:val="Plain Text"/>
    <w:basedOn w:val="Normal"/>
    <w:link w:val="PlainTextChar"/>
    <w:uiPriority w:val="99"/>
    <w:unhideWhenUsed/>
    <w:rsid w:val="00F67A43"/>
    <w:pPr>
      <w:spacing w:after="0" w:line="240" w:lineRule="auto"/>
    </w:pPr>
    <w:rPr>
      <w:rFonts w:ascii="Calibri" w:hAnsi="Calibri" w:cs="Calibri"/>
      <w:lang w:eastAsia="fr-FR"/>
    </w:rPr>
  </w:style>
  <w:style w:type="character" w:customStyle="1" w:styleId="PlainTextChar">
    <w:name w:val="Plain Text Char"/>
    <w:basedOn w:val="DefaultParagraphFont"/>
    <w:link w:val="PlainText"/>
    <w:uiPriority w:val="99"/>
    <w:rsid w:val="00F67A43"/>
    <w:rPr>
      <w:rFonts w:ascii="Calibri" w:hAnsi="Calibri" w:cs="Calibri"/>
      <w:lang w:eastAsia="fr-FR"/>
    </w:rPr>
  </w:style>
  <w:style w:type="paragraph" w:styleId="ListParagraph">
    <w:name w:val="List Paragraph"/>
    <w:basedOn w:val="Normal"/>
    <w:uiPriority w:val="34"/>
    <w:qFormat/>
    <w:rsid w:val="00926C78"/>
    <w:pPr>
      <w:spacing w:after="0" w:line="240" w:lineRule="auto"/>
      <w:ind w:left="720"/>
    </w:pPr>
    <w:rPr>
      <w:rFonts w:ascii="Calibri" w:hAnsi="Calibri" w:cs="Calibri"/>
    </w:rPr>
  </w:style>
  <w:style w:type="paragraph" w:styleId="NormalWeb">
    <w:name w:val="Normal (Web)"/>
    <w:basedOn w:val="Normal"/>
    <w:uiPriority w:val="99"/>
    <w:semiHidden/>
    <w:unhideWhenUsed/>
    <w:rsid w:val="009A7D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9A7D98"/>
    <w:rPr>
      <w:color w:val="0000FF"/>
      <w:u w:val="single"/>
    </w:rPr>
  </w:style>
  <w:style w:type="character" w:customStyle="1" w:styleId="apple-converted-space">
    <w:name w:val="apple-converted-space"/>
    <w:basedOn w:val="DefaultParagraphFont"/>
    <w:rsid w:val="009A7D98"/>
  </w:style>
  <w:style w:type="paragraph" w:customStyle="1" w:styleId="Default">
    <w:name w:val="Default"/>
    <w:basedOn w:val="Normal"/>
    <w:uiPriority w:val="99"/>
    <w:rsid w:val="00E266E9"/>
    <w:pPr>
      <w:autoSpaceDE w:val="0"/>
      <w:autoSpaceDN w:val="0"/>
      <w:spacing w:after="0" w:line="240" w:lineRule="auto"/>
    </w:pPr>
    <w:rPr>
      <w:rFonts w:ascii="Verdana" w:hAnsi="Verdana"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0492">
      <w:bodyDiv w:val="1"/>
      <w:marLeft w:val="0"/>
      <w:marRight w:val="0"/>
      <w:marTop w:val="0"/>
      <w:marBottom w:val="0"/>
      <w:divBdr>
        <w:top w:val="none" w:sz="0" w:space="0" w:color="auto"/>
        <w:left w:val="none" w:sz="0" w:space="0" w:color="auto"/>
        <w:bottom w:val="none" w:sz="0" w:space="0" w:color="auto"/>
        <w:right w:val="none" w:sz="0" w:space="0" w:color="auto"/>
      </w:divBdr>
    </w:div>
    <w:div w:id="157235887">
      <w:bodyDiv w:val="1"/>
      <w:marLeft w:val="0"/>
      <w:marRight w:val="0"/>
      <w:marTop w:val="0"/>
      <w:marBottom w:val="0"/>
      <w:divBdr>
        <w:top w:val="none" w:sz="0" w:space="0" w:color="auto"/>
        <w:left w:val="none" w:sz="0" w:space="0" w:color="auto"/>
        <w:bottom w:val="none" w:sz="0" w:space="0" w:color="auto"/>
        <w:right w:val="none" w:sz="0" w:space="0" w:color="auto"/>
      </w:divBdr>
    </w:div>
    <w:div w:id="499001968">
      <w:bodyDiv w:val="1"/>
      <w:marLeft w:val="0"/>
      <w:marRight w:val="0"/>
      <w:marTop w:val="0"/>
      <w:marBottom w:val="0"/>
      <w:divBdr>
        <w:top w:val="none" w:sz="0" w:space="0" w:color="auto"/>
        <w:left w:val="none" w:sz="0" w:space="0" w:color="auto"/>
        <w:bottom w:val="none" w:sz="0" w:space="0" w:color="auto"/>
        <w:right w:val="none" w:sz="0" w:space="0" w:color="auto"/>
      </w:divBdr>
    </w:div>
    <w:div w:id="1020424633">
      <w:bodyDiv w:val="1"/>
      <w:marLeft w:val="0"/>
      <w:marRight w:val="0"/>
      <w:marTop w:val="0"/>
      <w:marBottom w:val="0"/>
      <w:divBdr>
        <w:top w:val="none" w:sz="0" w:space="0" w:color="auto"/>
        <w:left w:val="none" w:sz="0" w:space="0" w:color="auto"/>
        <w:bottom w:val="none" w:sz="0" w:space="0" w:color="auto"/>
        <w:right w:val="none" w:sz="0" w:space="0" w:color="auto"/>
      </w:divBdr>
    </w:div>
    <w:div w:id="207319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isneyChannel.fr" TargetMode="External"/><Relationship Id="rId18" Type="http://schemas.openxmlformats.org/officeDocument/2006/relationships/hyperlink" Target="http://www.facebook.com/DisneyChannel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deezer.com/app/disney/home" TargetMode="External"/><Relationship Id="rId17" Type="http://schemas.openxmlformats.org/officeDocument/2006/relationships/image" Target="cid:image003.png@01D10752.BB7E62F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2.png@01D10752.BB7E62F0" TargetMode="External"/><Relationship Id="rId5" Type="http://schemas.openxmlformats.org/officeDocument/2006/relationships/settings" Target="settings.xml"/><Relationship Id="rId15" Type="http://schemas.openxmlformats.org/officeDocument/2006/relationships/hyperlink" Target="https://www.youtube.com/embed/OoGuDTLgjI4" TargetMode="External"/><Relationship Id="rId10" Type="http://schemas.openxmlformats.org/officeDocument/2006/relationships/image" Target="media/image4.png"/><Relationship Id="rId19" Type="http://schemas.openxmlformats.org/officeDocument/2006/relationships/hyperlink" Target="https://twitter.com/DisneyChannelFR"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youtu.be/OoGuDTLgjI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FF2AD-37D8-4857-8EB7-C00D1FAC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3537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Chemla, Clara</dc:creator>
  <cp:lastModifiedBy>Wetzel, Helene</cp:lastModifiedBy>
  <cp:revision>2</cp:revision>
  <dcterms:created xsi:type="dcterms:W3CDTF">2015-10-16T17:07:00Z</dcterms:created>
  <dcterms:modified xsi:type="dcterms:W3CDTF">2015-10-16T17:07:00Z</dcterms:modified>
</cp:coreProperties>
</file>