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8F" w:rsidRPr="00F67A8F" w:rsidRDefault="00F67A8F" w:rsidP="00F67A8F">
      <w:pPr>
        <w:spacing w:before="100" w:beforeAutospacing="1" w:after="100" w:afterAutospacing="1"/>
        <w:jc w:val="center"/>
        <w:outlineLvl w:val="0"/>
        <w:rPr>
          <w:rFonts w:ascii="Times New Roman" w:eastAsia="Times New Roman" w:hAnsi="Times New Roman"/>
          <w:b/>
          <w:bCs/>
          <w:kern w:val="36"/>
          <w:sz w:val="48"/>
          <w:szCs w:val="48"/>
          <w:lang w:val="en-US"/>
        </w:rPr>
      </w:pPr>
      <w:r w:rsidRPr="00F67A8F">
        <w:rPr>
          <w:rFonts w:ascii="Times New Roman" w:eastAsia="Times New Roman" w:hAnsi="Times New Roman"/>
          <w:b/>
          <w:bCs/>
          <w:kern w:val="36"/>
          <w:sz w:val="44"/>
          <w:szCs w:val="48"/>
          <w:lang w:val="en-US"/>
        </w:rPr>
        <w:t>THE WALT DISNEY COMPANY ANNONCE L’ACQUISITION DE MARVEL ENTERTAINMENT</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 </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b/>
          <w:bCs/>
          <w:sz w:val="24"/>
          <w:szCs w:val="24"/>
          <w:lang w:val="en-US"/>
        </w:rPr>
        <w:t>Burbank, CA and New York, NY, August 31, 2009</w:t>
      </w:r>
      <w:r w:rsidRPr="00F67A8F">
        <w:rPr>
          <w:rFonts w:ascii="Times New Roman" w:eastAsia="Times New Roman" w:hAnsi="Times New Roman"/>
          <w:sz w:val="24"/>
          <w:szCs w:val="24"/>
          <w:lang w:val="en-US"/>
        </w:rPr>
        <w:t xml:space="preserve"> —Building on its strategy of delivering quality branded content to people around the world, The Walt Disney Company (NYSE:DIS) has agreed to acquire Marvel Entertainment, Inc. (NYSE:MVL) in a stock and cash transaction, the companies announced today.</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Under the terms of the agreement and based on the closing price of Disney on August 28, 2009, Marvel shareholders would receive a total of $30 per share in cash plus approximately 0.745 Disney shares for each Marvel share they own. At closing, the amount of cash and stock will be adjusted if necessary so that the total value of the Disney stock issued as merger consideration based on its trading value at that time is not less than 40% of the total merger consideration.</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Based on the closing price of Disney stock on Friday, August 28, the transaction value is $50 per Marvel share or approximately $4 billion.</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 xml:space="preserve">« This transaction combines Marvel’s strong global brand and world-renowned library of characters including </w:t>
      </w:r>
      <w:r w:rsidRPr="00F67A8F">
        <w:rPr>
          <w:rFonts w:ascii="Times New Roman" w:eastAsia="Times New Roman" w:hAnsi="Times New Roman"/>
          <w:i/>
          <w:iCs/>
          <w:sz w:val="24"/>
          <w:szCs w:val="24"/>
          <w:lang w:val="en-US"/>
        </w:rPr>
        <w:t xml:space="preserve">Iron Man, Spider-Man, X-Men, Captain America, Fantastic Four </w:t>
      </w:r>
      <w:r w:rsidRPr="00F67A8F">
        <w:rPr>
          <w:rFonts w:ascii="Times New Roman" w:eastAsia="Times New Roman" w:hAnsi="Times New Roman"/>
          <w:sz w:val="24"/>
          <w:szCs w:val="24"/>
          <w:lang w:val="en-US"/>
        </w:rPr>
        <w:t>and</w:t>
      </w:r>
      <w:r w:rsidRPr="00F67A8F">
        <w:rPr>
          <w:rFonts w:ascii="Times New Roman" w:eastAsia="Times New Roman" w:hAnsi="Times New Roman"/>
          <w:i/>
          <w:iCs/>
          <w:sz w:val="24"/>
          <w:szCs w:val="24"/>
          <w:lang w:val="en-US"/>
        </w:rPr>
        <w:t xml:space="preserve"> Thor </w:t>
      </w:r>
      <w:r w:rsidRPr="00F67A8F">
        <w:rPr>
          <w:rFonts w:ascii="Times New Roman" w:eastAsia="Times New Roman" w:hAnsi="Times New Roman"/>
          <w:sz w:val="24"/>
          <w:szCs w:val="24"/>
          <w:lang w:val="en-US"/>
        </w:rPr>
        <w:t xml:space="preserve">with Disney’s creative skills, unparalleled global portfolio of entertainment properties, and a business structure that maximizes the value of creative properties across multiple platforms and territories, » said Robert A. </w:t>
      </w:r>
      <w:proofErr w:type="spellStart"/>
      <w:r w:rsidRPr="00F67A8F">
        <w:rPr>
          <w:rFonts w:ascii="Times New Roman" w:eastAsia="Times New Roman" w:hAnsi="Times New Roman"/>
          <w:sz w:val="24"/>
          <w:szCs w:val="24"/>
          <w:lang w:val="en-US"/>
        </w:rPr>
        <w:t>Iger</w:t>
      </w:r>
      <w:proofErr w:type="spellEnd"/>
      <w:r w:rsidRPr="00F67A8F">
        <w:rPr>
          <w:rFonts w:ascii="Times New Roman" w:eastAsia="Times New Roman" w:hAnsi="Times New Roman"/>
          <w:sz w:val="24"/>
          <w:szCs w:val="24"/>
          <w:lang w:val="en-US"/>
        </w:rPr>
        <w:t xml:space="preserve">, President and Chief Executive Officer of The Walt Disney Company. « Ike </w:t>
      </w:r>
      <w:proofErr w:type="spellStart"/>
      <w:r w:rsidRPr="00F67A8F">
        <w:rPr>
          <w:rFonts w:ascii="Times New Roman" w:eastAsia="Times New Roman" w:hAnsi="Times New Roman"/>
          <w:sz w:val="24"/>
          <w:szCs w:val="24"/>
          <w:lang w:val="en-US"/>
        </w:rPr>
        <w:t>Perlmutter</w:t>
      </w:r>
      <w:proofErr w:type="spellEnd"/>
      <w:r w:rsidRPr="00F67A8F">
        <w:rPr>
          <w:rFonts w:ascii="Times New Roman" w:eastAsia="Times New Roman" w:hAnsi="Times New Roman"/>
          <w:sz w:val="24"/>
          <w:szCs w:val="24"/>
          <w:lang w:val="en-US"/>
        </w:rPr>
        <w:t xml:space="preserve"> and his team have done an impressive job of nurturing these properties and have created significant value. We are pleased to bring this talent and these great assets to Disney. »</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 xml:space="preserve">« We believe that adding Marvel to Disney’s unique portfolio of brands provides significant opportunities for long-term growth and value creation, » </w:t>
      </w:r>
      <w:proofErr w:type="spellStart"/>
      <w:r w:rsidRPr="00F67A8F">
        <w:rPr>
          <w:rFonts w:ascii="Times New Roman" w:eastAsia="Times New Roman" w:hAnsi="Times New Roman"/>
          <w:sz w:val="24"/>
          <w:szCs w:val="24"/>
          <w:lang w:val="en-US"/>
        </w:rPr>
        <w:t>Iger</w:t>
      </w:r>
      <w:proofErr w:type="spellEnd"/>
      <w:r w:rsidRPr="00F67A8F">
        <w:rPr>
          <w:rFonts w:ascii="Times New Roman" w:eastAsia="Times New Roman" w:hAnsi="Times New Roman"/>
          <w:sz w:val="24"/>
          <w:szCs w:val="24"/>
          <w:lang w:val="en-US"/>
        </w:rPr>
        <w:t xml:space="preserve"> said.</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 xml:space="preserve">« Disney is the perfect home for Marvel’s fantastic library of characters given its proven ability to expand content creation and licensing businesses, » said Ike </w:t>
      </w:r>
      <w:proofErr w:type="spellStart"/>
      <w:r w:rsidRPr="00F67A8F">
        <w:rPr>
          <w:rFonts w:ascii="Times New Roman" w:eastAsia="Times New Roman" w:hAnsi="Times New Roman"/>
          <w:sz w:val="24"/>
          <w:szCs w:val="24"/>
          <w:lang w:val="en-US"/>
        </w:rPr>
        <w:t>Perlmutter</w:t>
      </w:r>
      <w:proofErr w:type="spellEnd"/>
      <w:r w:rsidRPr="00F67A8F">
        <w:rPr>
          <w:rFonts w:ascii="Times New Roman" w:eastAsia="Times New Roman" w:hAnsi="Times New Roman"/>
          <w:sz w:val="24"/>
          <w:szCs w:val="24"/>
          <w:lang w:val="en-US"/>
        </w:rPr>
        <w:t xml:space="preserve">, Marvel’s </w:t>
      </w:r>
      <w:proofErr w:type="gramStart"/>
      <w:r w:rsidRPr="00F67A8F">
        <w:rPr>
          <w:rFonts w:ascii="Times New Roman" w:eastAsia="Times New Roman" w:hAnsi="Times New Roman"/>
          <w:sz w:val="24"/>
          <w:szCs w:val="24"/>
          <w:lang w:val="en-US"/>
        </w:rPr>
        <w:t>Chief Executive Officer.</w:t>
      </w:r>
      <w:proofErr w:type="gramEnd"/>
      <w:r w:rsidRPr="00F67A8F">
        <w:rPr>
          <w:rFonts w:ascii="Times New Roman" w:eastAsia="Times New Roman" w:hAnsi="Times New Roman"/>
          <w:sz w:val="24"/>
          <w:szCs w:val="24"/>
          <w:lang w:val="en-US"/>
        </w:rPr>
        <w:t xml:space="preserve"> « This is an unparalleled opportunity for Marvel to build upon its vibrant brand and character properties by accessing Disney’s tremendous global organization and infrastructure around the world. »</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 xml:space="preserve">Under the deal, Disney will acquire ownership of Marvel including its more than 5,000 Marvel characters. Mr. </w:t>
      </w:r>
      <w:proofErr w:type="spellStart"/>
      <w:r w:rsidRPr="00F67A8F">
        <w:rPr>
          <w:rFonts w:ascii="Times New Roman" w:eastAsia="Times New Roman" w:hAnsi="Times New Roman"/>
          <w:sz w:val="24"/>
          <w:szCs w:val="24"/>
          <w:lang w:val="en-US"/>
        </w:rPr>
        <w:t>Perlmutter</w:t>
      </w:r>
      <w:proofErr w:type="spellEnd"/>
      <w:r w:rsidRPr="00F67A8F">
        <w:rPr>
          <w:rFonts w:ascii="Times New Roman" w:eastAsia="Times New Roman" w:hAnsi="Times New Roman"/>
          <w:sz w:val="24"/>
          <w:szCs w:val="24"/>
          <w:lang w:val="en-US"/>
        </w:rPr>
        <w:t xml:space="preserve"> will oversee the Marvel properties, and will work directly with Disney’s global lines of business to build and further integrate Marvel’s properties.</w:t>
      </w:r>
    </w:p>
    <w:p w:rsidR="00F67A8F" w:rsidRPr="00F67A8F" w:rsidRDefault="00F67A8F" w:rsidP="00F67A8F">
      <w:pPr>
        <w:spacing w:before="100" w:beforeAutospacing="1" w:after="100" w:afterAutospacing="1"/>
        <w:jc w:val="both"/>
        <w:rPr>
          <w:rFonts w:ascii="Times New Roman" w:eastAsia="Times New Roman" w:hAnsi="Times New Roman"/>
          <w:sz w:val="24"/>
          <w:szCs w:val="24"/>
          <w:lang w:val="en-US"/>
        </w:rPr>
      </w:pPr>
      <w:r w:rsidRPr="00F67A8F">
        <w:rPr>
          <w:rFonts w:ascii="Times New Roman" w:eastAsia="Times New Roman" w:hAnsi="Times New Roman"/>
          <w:sz w:val="24"/>
          <w:szCs w:val="24"/>
          <w:lang w:val="en-US"/>
        </w:rPr>
        <w:t>The Boards of Directors of Disney and Marvel have each approved the transaction, which is subject to clearance under the Hart-Scott-</w:t>
      </w:r>
      <w:proofErr w:type="spellStart"/>
      <w:r w:rsidRPr="00F67A8F">
        <w:rPr>
          <w:rFonts w:ascii="Times New Roman" w:eastAsia="Times New Roman" w:hAnsi="Times New Roman"/>
          <w:sz w:val="24"/>
          <w:szCs w:val="24"/>
          <w:lang w:val="en-US"/>
        </w:rPr>
        <w:t>Rodino</w:t>
      </w:r>
      <w:proofErr w:type="spellEnd"/>
      <w:r w:rsidRPr="00F67A8F">
        <w:rPr>
          <w:rFonts w:ascii="Times New Roman" w:eastAsia="Times New Roman" w:hAnsi="Times New Roman"/>
          <w:sz w:val="24"/>
          <w:szCs w:val="24"/>
          <w:lang w:val="en-US"/>
        </w:rPr>
        <w:t xml:space="preserve"> Antitrust Improvements Act, certain non-United States merger control regulations, effectiveness of a registration statement with respect to Disney shares issued in the transaction and other customary closing conditions. The </w:t>
      </w:r>
      <w:r w:rsidRPr="00F67A8F">
        <w:rPr>
          <w:rFonts w:ascii="Times New Roman" w:eastAsia="Times New Roman" w:hAnsi="Times New Roman"/>
          <w:sz w:val="24"/>
          <w:szCs w:val="24"/>
          <w:lang w:val="en-US"/>
        </w:rPr>
        <w:lastRenderedPageBreak/>
        <w:t xml:space="preserve">agreement will require the approval of Marvel shareholders. Marvel was advised on the transaction by </w:t>
      </w:r>
      <w:proofErr w:type="spellStart"/>
      <w:r w:rsidRPr="00F67A8F">
        <w:rPr>
          <w:rFonts w:ascii="Times New Roman" w:eastAsia="Times New Roman" w:hAnsi="Times New Roman"/>
          <w:sz w:val="24"/>
          <w:szCs w:val="24"/>
          <w:lang w:val="en-US"/>
        </w:rPr>
        <w:t>BofA</w:t>
      </w:r>
      <w:proofErr w:type="spellEnd"/>
      <w:r w:rsidRPr="00F67A8F">
        <w:rPr>
          <w:rFonts w:ascii="Times New Roman" w:eastAsia="Times New Roman" w:hAnsi="Times New Roman"/>
          <w:sz w:val="24"/>
          <w:szCs w:val="24"/>
          <w:lang w:val="en-US"/>
        </w:rPr>
        <w:t xml:space="preserve"> Merrill Lynch.</w:t>
      </w:r>
    </w:p>
    <w:p w:rsidR="0044084D" w:rsidRDefault="0044084D" w:rsidP="0044084D"/>
    <w:sectPr w:rsidR="0044084D" w:rsidSect="000E78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084D"/>
    <w:rsid w:val="000E7849"/>
    <w:rsid w:val="002A6104"/>
    <w:rsid w:val="002A6AD1"/>
    <w:rsid w:val="0030081C"/>
    <w:rsid w:val="00315881"/>
    <w:rsid w:val="00426DAF"/>
    <w:rsid w:val="0044084D"/>
    <w:rsid w:val="00466ACB"/>
    <w:rsid w:val="0055030A"/>
    <w:rsid w:val="00704775"/>
    <w:rsid w:val="008231C9"/>
    <w:rsid w:val="009743AC"/>
    <w:rsid w:val="00AB6CC2"/>
    <w:rsid w:val="00B361D4"/>
    <w:rsid w:val="00B73D01"/>
    <w:rsid w:val="00EA6A3D"/>
    <w:rsid w:val="00F67A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4D"/>
    <w:pPr>
      <w:spacing w:after="0" w:line="240" w:lineRule="auto"/>
    </w:pPr>
    <w:rPr>
      <w:rFonts w:ascii="Calibri" w:hAnsi="Calibri" w:cs="Times New Roman"/>
      <w:lang w:eastAsia="fr-FR"/>
    </w:rPr>
  </w:style>
  <w:style w:type="paragraph" w:styleId="Heading1">
    <w:name w:val="heading 1"/>
    <w:basedOn w:val="Normal"/>
    <w:link w:val="Heading1Char"/>
    <w:uiPriority w:val="9"/>
    <w:qFormat/>
    <w:rsid w:val="00F67A8F"/>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084D"/>
    <w:rPr>
      <w:color w:val="0000FF"/>
      <w:u w:val="single"/>
    </w:rPr>
  </w:style>
  <w:style w:type="paragraph" w:styleId="NoSpacing">
    <w:name w:val="No Spacing"/>
    <w:basedOn w:val="Normal"/>
    <w:uiPriority w:val="99"/>
    <w:qFormat/>
    <w:rsid w:val="0044084D"/>
  </w:style>
  <w:style w:type="paragraph" w:styleId="BalloonText">
    <w:name w:val="Balloon Text"/>
    <w:basedOn w:val="Normal"/>
    <w:link w:val="BalloonTextChar"/>
    <w:uiPriority w:val="99"/>
    <w:semiHidden/>
    <w:unhideWhenUsed/>
    <w:rsid w:val="0044084D"/>
    <w:rPr>
      <w:rFonts w:ascii="Tahoma" w:hAnsi="Tahoma" w:cs="Tahoma"/>
      <w:sz w:val="16"/>
      <w:szCs w:val="16"/>
    </w:rPr>
  </w:style>
  <w:style w:type="character" w:customStyle="1" w:styleId="BalloonTextChar">
    <w:name w:val="Balloon Text Char"/>
    <w:basedOn w:val="DefaultParagraphFont"/>
    <w:link w:val="BalloonText"/>
    <w:uiPriority w:val="99"/>
    <w:semiHidden/>
    <w:rsid w:val="0044084D"/>
    <w:rPr>
      <w:rFonts w:ascii="Tahoma" w:hAnsi="Tahoma" w:cs="Tahoma"/>
      <w:sz w:val="16"/>
      <w:szCs w:val="16"/>
      <w:lang w:eastAsia="fr-FR"/>
    </w:rPr>
  </w:style>
  <w:style w:type="character" w:customStyle="1" w:styleId="Heading1Char">
    <w:name w:val="Heading 1 Char"/>
    <w:basedOn w:val="DefaultParagraphFont"/>
    <w:link w:val="Heading1"/>
    <w:uiPriority w:val="9"/>
    <w:rsid w:val="00F67A8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67A8F"/>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F67A8F"/>
    <w:rPr>
      <w:i/>
      <w:iCs/>
    </w:rPr>
  </w:style>
  <w:style w:type="character" w:styleId="Strong">
    <w:name w:val="Strong"/>
    <w:basedOn w:val="DefaultParagraphFont"/>
    <w:uiPriority w:val="22"/>
    <w:qFormat/>
    <w:rsid w:val="00F67A8F"/>
    <w:rPr>
      <w:b/>
      <w:bCs/>
    </w:rPr>
  </w:style>
</w:styles>
</file>

<file path=word/webSettings.xml><?xml version="1.0" encoding="utf-8"?>
<w:webSettings xmlns:r="http://schemas.openxmlformats.org/officeDocument/2006/relationships" xmlns:w="http://schemas.openxmlformats.org/wordprocessingml/2006/main">
  <w:divs>
    <w:div w:id="560289356">
      <w:bodyDiv w:val="1"/>
      <w:marLeft w:val="0"/>
      <w:marRight w:val="0"/>
      <w:marTop w:val="0"/>
      <w:marBottom w:val="0"/>
      <w:divBdr>
        <w:top w:val="none" w:sz="0" w:space="0" w:color="auto"/>
        <w:left w:val="none" w:sz="0" w:space="0" w:color="auto"/>
        <w:bottom w:val="none" w:sz="0" w:space="0" w:color="auto"/>
        <w:right w:val="none" w:sz="0" w:space="0" w:color="auto"/>
      </w:divBdr>
    </w:div>
    <w:div w:id="1560743295">
      <w:bodyDiv w:val="1"/>
      <w:marLeft w:val="0"/>
      <w:marRight w:val="0"/>
      <w:marTop w:val="0"/>
      <w:marBottom w:val="0"/>
      <w:divBdr>
        <w:top w:val="none" w:sz="0" w:space="0" w:color="auto"/>
        <w:left w:val="none" w:sz="0" w:space="0" w:color="auto"/>
        <w:bottom w:val="none" w:sz="0" w:space="0" w:color="auto"/>
        <w:right w:val="none" w:sz="0" w:space="0" w:color="auto"/>
      </w:divBdr>
      <w:divsChild>
        <w:div w:id="1384670384">
          <w:marLeft w:val="0"/>
          <w:marRight w:val="0"/>
          <w:marTop w:val="0"/>
          <w:marBottom w:val="0"/>
          <w:divBdr>
            <w:top w:val="none" w:sz="0" w:space="0" w:color="auto"/>
            <w:left w:val="none" w:sz="0" w:space="0" w:color="auto"/>
            <w:bottom w:val="none" w:sz="0" w:space="0" w:color="auto"/>
            <w:right w:val="none" w:sz="0" w:space="0" w:color="auto"/>
          </w:divBdr>
          <w:divsChild>
            <w:div w:id="208995937">
              <w:marLeft w:val="0"/>
              <w:marRight w:val="0"/>
              <w:marTop w:val="0"/>
              <w:marBottom w:val="0"/>
              <w:divBdr>
                <w:top w:val="none" w:sz="0" w:space="0" w:color="auto"/>
                <w:left w:val="none" w:sz="0" w:space="0" w:color="auto"/>
                <w:bottom w:val="none" w:sz="0" w:space="0" w:color="auto"/>
                <w:right w:val="none" w:sz="0" w:space="0" w:color="auto"/>
              </w:divBdr>
              <w:divsChild>
                <w:div w:id="723455671">
                  <w:marLeft w:val="0"/>
                  <w:marRight w:val="0"/>
                  <w:marTop w:val="0"/>
                  <w:marBottom w:val="0"/>
                  <w:divBdr>
                    <w:top w:val="none" w:sz="0" w:space="0" w:color="auto"/>
                    <w:left w:val="none" w:sz="0" w:space="0" w:color="auto"/>
                    <w:bottom w:val="none" w:sz="0" w:space="0" w:color="auto"/>
                    <w:right w:val="none" w:sz="0" w:space="0" w:color="auto"/>
                  </w:divBdr>
                  <w:divsChild>
                    <w:div w:id="1074474809">
                      <w:marLeft w:val="0"/>
                      <w:marRight w:val="0"/>
                      <w:marTop w:val="0"/>
                      <w:marBottom w:val="0"/>
                      <w:divBdr>
                        <w:top w:val="none" w:sz="0" w:space="0" w:color="auto"/>
                        <w:left w:val="none" w:sz="0" w:space="0" w:color="auto"/>
                        <w:bottom w:val="none" w:sz="0" w:space="0" w:color="auto"/>
                        <w:right w:val="none" w:sz="0" w:space="0" w:color="auto"/>
                      </w:divBdr>
                      <w:divsChild>
                        <w:div w:id="308175777">
                          <w:marLeft w:val="0"/>
                          <w:marRight w:val="0"/>
                          <w:marTop w:val="0"/>
                          <w:marBottom w:val="0"/>
                          <w:divBdr>
                            <w:top w:val="none" w:sz="0" w:space="0" w:color="auto"/>
                            <w:left w:val="none" w:sz="0" w:space="0" w:color="auto"/>
                            <w:bottom w:val="none" w:sz="0" w:space="0" w:color="auto"/>
                            <w:right w:val="none" w:sz="0" w:space="0" w:color="auto"/>
                          </w:divBdr>
                          <w:divsChild>
                            <w:div w:id="1084768521">
                              <w:marLeft w:val="0"/>
                              <w:marRight w:val="0"/>
                              <w:marTop w:val="0"/>
                              <w:marBottom w:val="0"/>
                              <w:divBdr>
                                <w:top w:val="none" w:sz="0" w:space="0" w:color="auto"/>
                                <w:left w:val="none" w:sz="0" w:space="0" w:color="auto"/>
                                <w:bottom w:val="none" w:sz="0" w:space="0" w:color="auto"/>
                                <w:right w:val="none" w:sz="0" w:space="0" w:color="auto"/>
                              </w:divBdr>
                              <w:divsChild>
                                <w:div w:id="17126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457</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pzarifia</dc:creator>
  <cp:keywords/>
  <dc:description/>
  <cp:lastModifiedBy>Pierre Négrier</cp:lastModifiedBy>
  <cp:revision>2</cp:revision>
  <dcterms:created xsi:type="dcterms:W3CDTF">2011-04-22T16:01:00Z</dcterms:created>
  <dcterms:modified xsi:type="dcterms:W3CDTF">2011-04-22T16:01:00Z</dcterms:modified>
</cp:coreProperties>
</file>